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639" w14:textId="77777777" w:rsidR="00696A3A" w:rsidRPr="0088587E" w:rsidRDefault="00F3720D">
      <w:pPr>
        <w:adjustRightInd/>
        <w:spacing w:line="374" w:lineRule="exact"/>
        <w:jc w:val="center"/>
        <w:rPr>
          <w:rFonts w:hAnsi="Times New Roman" w:cs="Times New Roman"/>
          <w:color w:val="000000" w:themeColor="text1"/>
        </w:rPr>
      </w:pPr>
      <w:r>
        <w:rPr>
          <w:rFonts w:hint="eastAsia"/>
          <w:color w:val="000000" w:themeColor="text1"/>
          <w:sz w:val="24"/>
          <w:szCs w:val="25"/>
        </w:rPr>
        <w:t>警察体育館敷地</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56A08B1F" w14:textId="77777777" w:rsidR="00696A3A" w:rsidRPr="0088587E" w:rsidRDefault="00696A3A">
      <w:pPr>
        <w:adjustRightInd/>
        <w:rPr>
          <w:rFonts w:hAnsi="Times New Roman" w:cs="Times New Roman"/>
          <w:color w:val="000000" w:themeColor="text1"/>
          <w:sz w:val="22"/>
          <w:szCs w:val="22"/>
        </w:rPr>
      </w:pPr>
    </w:p>
    <w:p w14:paraId="68060C1C"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4B0B84E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13F79AD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1CFC1807"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0E3289EE"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43E22A94"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568855A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474B5C2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311B5EF9"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0217344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4F3D35A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7A40017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0484184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5AA3451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449F38A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2B4D7E0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56E92CE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4A6BBF7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229DA24F"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1468754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0667468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4309BC47"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6788C6B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053C029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6A3B5555" w14:textId="77777777" w:rsidR="00696A3A" w:rsidRPr="007D1940"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7D1940">
        <w:rPr>
          <w:rFonts w:hint="eastAsia"/>
          <w:color w:val="000000" w:themeColor="text1"/>
          <w:sz w:val="22"/>
          <w:szCs w:val="22"/>
        </w:rPr>
        <w:t>缶、ビン、紙パック又はペットボトルの密閉式の容器入りのものとする。</w:t>
      </w:r>
    </w:p>
    <w:p w14:paraId="014583DC" w14:textId="77777777" w:rsidR="00432040" w:rsidRDefault="00432040" w:rsidP="007D1940">
      <w:pPr>
        <w:adjustRightInd/>
        <w:ind w:left="220" w:hangingChars="100" w:hanging="220"/>
        <w:rPr>
          <w:color w:val="000000" w:themeColor="text1"/>
          <w:sz w:val="22"/>
          <w:szCs w:val="22"/>
        </w:rPr>
      </w:pPr>
      <w:r>
        <w:rPr>
          <w:rFonts w:hint="eastAsia"/>
          <w:color w:val="000000" w:themeColor="text1"/>
          <w:sz w:val="22"/>
          <w:szCs w:val="22"/>
        </w:rPr>
        <w:t>２　清涼飲料水や乳製品などの多品種、多品目により構成するように努めること。</w:t>
      </w:r>
    </w:p>
    <w:p w14:paraId="62E04A90" w14:textId="77777777" w:rsidR="00432040" w:rsidRPr="00432040" w:rsidRDefault="00432040" w:rsidP="00432040">
      <w:pPr>
        <w:adjustRightInd/>
        <w:ind w:left="210" w:hanging="210"/>
        <w:rPr>
          <w:rFonts w:hAnsi="Times New Roman" w:cs="Times New Roman"/>
          <w:sz w:val="22"/>
          <w:szCs w:val="22"/>
        </w:rPr>
      </w:pPr>
      <w:r>
        <w:rPr>
          <w:rFonts w:hint="eastAsia"/>
          <w:sz w:val="22"/>
          <w:szCs w:val="22"/>
        </w:rPr>
        <w:t>３</w:t>
      </w:r>
      <w:r w:rsidRPr="00432040">
        <w:rPr>
          <w:rFonts w:hint="eastAsia"/>
          <w:sz w:val="22"/>
          <w:szCs w:val="22"/>
        </w:rPr>
        <w:t xml:space="preserve">　酒類（いわゆるノンアルコール飲料を含む。）の販売は行わないものとする。</w:t>
      </w:r>
    </w:p>
    <w:p w14:paraId="519966A1" w14:textId="77777777" w:rsidR="00696A3A" w:rsidRPr="00426CB2" w:rsidRDefault="00432040" w:rsidP="007D1940">
      <w:pPr>
        <w:adjustRightInd/>
        <w:ind w:left="220" w:hangingChars="100" w:hanging="220"/>
        <w:rPr>
          <w:rFonts w:hAnsi="Times New Roman" w:cs="Times New Roman"/>
          <w:color w:val="000000" w:themeColor="text1"/>
          <w:sz w:val="22"/>
          <w:szCs w:val="22"/>
        </w:rPr>
      </w:pPr>
      <w:r>
        <w:rPr>
          <w:rFonts w:hint="eastAsia"/>
          <w:color w:val="000000" w:themeColor="text1"/>
          <w:sz w:val="22"/>
          <w:szCs w:val="22"/>
        </w:rPr>
        <w:t>４</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05031E83" w14:textId="77777777" w:rsidR="00696A3A" w:rsidRPr="00426CB2" w:rsidRDefault="00696A3A" w:rsidP="007D1940">
      <w:pPr>
        <w:adjustRightInd/>
        <w:ind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（販売価格）</w:t>
      </w:r>
    </w:p>
    <w:p w14:paraId="63B629E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7D1940">
        <w:rPr>
          <w:rFonts w:hint="eastAsia"/>
          <w:color w:val="000000" w:themeColor="text1"/>
          <w:sz w:val="22"/>
          <w:szCs w:val="22"/>
        </w:rPr>
        <w:t>メーカー希望小売価格（定価）を超えない額とする。</w:t>
      </w:r>
    </w:p>
    <w:p w14:paraId="5E728A7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6B36C14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2EA0EC8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6E9DB72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3388260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0928239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63E9A55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15795D9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6C073E6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6CF2784B"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2CFDC4F7"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1E7A0AFA"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4B03EB17"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705EBC2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7D64119B"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03045C6D"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595A717A"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7DC031C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5142BC0B"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0834CB8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6C7122E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4B55EE56"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3AA5260B"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6CB154CD"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6A0F306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63C01FCD"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5C90F38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3FDA9B9E" w14:textId="77777777" w:rsidR="007D3FEB" w:rsidRDefault="007D3FEB">
      <w:pPr>
        <w:adjustRightInd/>
        <w:ind w:left="422" w:hanging="210"/>
        <w:rPr>
          <w:color w:val="000000" w:themeColor="text1"/>
          <w:sz w:val="22"/>
          <w:szCs w:val="22"/>
        </w:rPr>
      </w:pPr>
    </w:p>
    <w:p w14:paraId="4090CAA0"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lastRenderedPageBreak/>
        <w:t>（疑義の解釈等）</w:t>
      </w:r>
    </w:p>
    <w:p w14:paraId="0DBA27E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3998AEB7" w14:textId="77777777" w:rsidR="00696A3A" w:rsidRDefault="007D1940">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 xml:space="preserve">　（管轄裁判所）</w:t>
      </w:r>
    </w:p>
    <w:p w14:paraId="3173835D" w14:textId="77777777" w:rsidR="007D1940" w:rsidRPr="00E608EC" w:rsidRDefault="007D1940">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第１９条　この契約に関して裁判上の紛争が生じた場合は、山口地方裁判所</w:t>
      </w:r>
      <w:r w:rsidR="00B435C1">
        <w:rPr>
          <w:rFonts w:hAnsi="Times New Roman" w:cs="Times New Roman" w:hint="eastAsia"/>
          <w:color w:val="000000" w:themeColor="text1"/>
          <w:sz w:val="22"/>
          <w:szCs w:val="22"/>
        </w:rPr>
        <w:t>又は山口簡易裁判所を第一審の専属的合意管轄裁判所とする。</w:t>
      </w:r>
    </w:p>
    <w:p w14:paraId="37835B4E" w14:textId="77777777" w:rsidR="00B435C1" w:rsidRDefault="00696A3A">
      <w:pPr>
        <w:adjustRightInd/>
        <w:rPr>
          <w:color w:val="000000" w:themeColor="text1"/>
          <w:sz w:val="22"/>
          <w:szCs w:val="22"/>
        </w:rPr>
      </w:pPr>
      <w:r w:rsidRPr="00E608EC">
        <w:rPr>
          <w:rFonts w:hint="eastAsia"/>
          <w:color w:val="000000" w:themeColor="text1"/>
          <w:sz w:val="22"/>
          <w:szCs w:val="22"/>
        </w:rPr>
        <w:t xml:space="preserve">　</w:t>
      </w:r>
    </w:p>
    <w:p w14:paraId="455294FB" w14:textId="77777777" w:rsidR="00696A3A" w:rsidRPr="00E608EC" w:rsidRDefault="00696A3A" w:rsidP="00B435C1">
      <w:pPr>
        <w:adjustRightInd/>
        <w:ind w:firstLineChars="100" w:firstLine="220"/>
        <w:rPr>
          <w:rFonts w:hAnsi="Times New Roman" w:cs="Times New Roman"/>
          <w:color w:val="000000" w:themeColor="text1"/>
          <w:sz w:val="22"/>
          <w:szCs w:val="22"/>
        </w:rPr>
      </w:pPr>
      <w:r w:rsidRPr="00E608EC">
        <w:rPr>
          <w:rFonts w:hint="eastAsia"/>
          <w:color w:val="000000" w:themeColor="text1"/>
          <w:sz w:val="22"/>
          <w:szCs w:val="22"/>
        </w:rPr>
        <w:t>この契約の締結を証するため、この契約書を２通作成し、甲乙両者記名押印の上、各自その１通を保有するものとする。</w:t>
      </w:r>
    </w:p>
    <w:p w14:paraId="0C2A2C44" w14:textId="77777777" w:rsidR="00696A3A" w:rsidRPr="00E608EC" w:rsidRDefault="00696A3A">
      <w:pPr>
        <w:adjustRightInd/>
        <w:rPr>
          <w:rFonts w:hAnsi="Times New Roman" w:cs="Times New Roman"/>
          <w:color w:val="000000" w:themeColor="text1"/>
          <w:sz w:val="22"/>
          <w:szCs w:val="22"/>
        </w:rPr>
      </w:pPr>
    </w:p>
    <w:p w14:paraId="48F0E054" w14:textId="77777777" w:rsidR="00696A3A" w:rsidRPr="00E608EC" w:rsidRDefault="00696A3A">
      <w:pPr>
        <w:adjustRightInd/>
        <w:rPr>
          <w:rFonts w:hAnsi="Times New Roman" w:cs="Times New Roman"/>
          <w:color w:val="000000" w:themeColor="text1"/>
          <w:sz w:val="22"/>
          <w:szCs w:val="22"/>
        </w:rPr>
      </w:pPr>
    </w:p>
    <w:p w14:paraId="5BDAD61F" w14:textId="77777777" w:rsidR="00696A3A" w:rsidRPr="00E608EC" w:rsidRDefault="00696A3A">
      <w:pPr>
        <w:adjustRightInd/>
        <w:rPr>
          <w:rFonts w:hAnsi="Times New Roman" w:cs="Times New Roman"/>
          <w:color w:val="000000" w:themeColor="text1"/>
          <w:sz w:val="22"/>
          <w:szCs w:val="22"/>
        </w:rPr>
      </w:pPr>
    </w:p>
    <w:p w14:paraId="75555AC5"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66882CE7" w14:textId="77777777" w:rsidR="00696A3A" w:rsidRPr="00E608EC" w:rsidRDefault="00696A3A">
      <w:pPr>
        <w:adjustRightInd/>
        <w:rPr>
          <w:rFonts w:hAnsi="Times New Roman" w:cs="Times New Roman"/>
          <w:color w:val="000000" w:themeColor="text1"/>
          <w:sz w:val="22"/>
          <w:szCs w:val="22"/>
        </w:rPr>
      </w:pPr>
    </w:p>
    <w:p w14:paraId="112F8525" w14:textId="77777777" w:rsidR="00696A3A" w:rsidRPr="00E608EC" w:rsidRDefault="00696A3A">
      <w:pPr>
        <w:adjustRightInd/>
        <w:rPr>
          <w:rFonts w:hAnsi="Times New Roman" w:cs="Times New Roman"/>
          <w:color w:val="000000" w:themeColor="text1"/>
          <w:sz w:val="22"/>
          <w:szCs w:val="22"/>
        </w:rPr>
      </w:pPr>
    </w:p>
    <w:p w14:paraId="67138D25" w14:textId="77777777" w:rsidR="00696A3A" w:rsidRPr="00E608EC" w:rsidRDefault="00696A3A">
      <w:pPr>
        <w:adjustRightInd/>
        <w:rPr>
          <w:rFonts w:hAnsi="Times New Roman" w:cs="Times New Roman"/>
          <w:color w:val="000000" w:themeColor="text1"/>
          <w:sz w:val="22"/>
          <w:szCs w:val="22"/>
        </w:rPr>
      </w:pPr>
    </w:p>
    <w:p w14:paraId="741AA0D3"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3C98BD6E" w14:textId="7F2AD687" w:rsidR="00696A3A" w:rsidRPr="00B435C1" w:rsidRDefault="00696A3A">
      <w:pPr>
        <w:adjustRightInd/>
        <w:ind w:left="3164" w:firstLine="1898"/>
        <w:rPr>
          <w:rFonts w:hAnsi="Times New Roman" w:cs="Times New Roman"/>
          <w:color w:val="000000" w:themeColor="text1"/>
          <w:sz w:val="22"/>
          <w:szCs w:val="22"/>
        </w:rPr>
      </w:pPr>
      <w:r w:rsidRPr="00B435C1">
        <w:rPr>
          <w:rFonts w:hint="eastAsia"/>
          <w:color w:val="000000" w:themeColor="text1"/>
          <w:sz w:val="22"/>
          <w:szCs w:val="22"/>
        </w:rPr>
        <w:t xml:space="preserve">山口県知事　</w:t>
      </w:r>
      <w:r w:rsidR="00B435C1" w:rsidRPr="00B435C1">
        <w:rPr>
          <w:rFonts w:hint="eastAsia"/>
          <w:color w:val="000000" w:themeColor="text1"/>
          <w:sz w:val="22"/>
          <w:szCs w:val="22"/>
        </w:rPr>
        <w:t xml:space="preserve">村 岡　嗣 </w:t>
      </w:r>
      <w:r w:rsidR="00422B1F">
        <w:rPr>
          <w:rFonts w:hint="eastAsia"/>
          <w:color w:val="000000" w:themeColor="text1"/>
          <w:sz w:val="22"/>
          <w:szCs w:val="22"/>
        </w:rPr>
        <w:t>政</w:t>
      </w:r>
    </w:p>
    <w:p w14:paraId="4AA80BB0" w14:textId="77777777" w:rsidR="00696A3A" w:rsidRPr="00E608EC" w:rsidRDefault="00696A3A">
      <w:pPr>
        <w:adjustRightInd/>
        <w:rPr>
          <w:rFonts w:hAnsi="Times New Roman" w:cs="Times New Roman"/>
          <w:color w:val="000000" w:themeColor="text1"/>
          <w:sz w:val="22"/>
          <w:szCs w:val="22"/>
        </w:rPr>
      </w:pPr>
    </w:p>
    <w:p w14:paraId="2BD539E7" w14:textId="77777777" w:rsidR="00696A3A" w:rsidRPr="00E608EC" w:rsidRDefault="00696A3A">
      <w:pPr>
        <w:adjustRightInd/>
        <w:rPr>
          <w:rFonts w:hAnsi="Times New Roman" w:cs="Times New Roman"/>
          <w:color w:val="000000" w:themeColor="text1"/>
          <w:sz w:val="22"/>
          <w:szCs w:val="22"/>
        </w:rPr>
      </w:pPr>
    </w:p>
    <w:p w14:paraId="2E1B1A07" w14:textId="77777777" w:rsidR="00696A3A" w:rsidRPr="00E608EC" w:rsidRDefault="00696A3A">
      <w:pPr>
        <w:adjustRightInd/>
        <w:rPr>
          <w:rFonts w:hAnsi="Times New Roman" w:cs="Times New Roman"/>
          <w:color w:val="000000" w:themeColor="text1"/>
          <w:sz w:val="22"/>
          <w:szCs w:val="22"/>
        </w:rPr>
      </w:pPr>
    </w:p>
    <w:p w14:paraId="60C2407A"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17308288" w14:textId="77777777" w:rsidR="008B52D3" w:rsidRDefault="008B52D3" w:rsidP="00A83F32">
      <w:pPr>
        <w:adjustRightInd/>
        <w:jc w:val="left"/>
        <w:rPr>
          <w:color w:val="000000" w:themeColor="text1"/>
          <w:sz w:val="22"/>
          <w:szCs w:val="22"/>
        </w:rPr>
      </w:pPr>
    </w:p>
    <w:p w14:paraId="3B0C58B3" w14:textId="77777777" w:rsidR="008B52D3" w:rsidRDefault="008B52D3" w:rsidP="00A83F32">
      <w:pPr>
        <w:adjustRightInd/>
        <w:jc w:val="left"/>
        <w:rPr>
          <w:color w:val="000000" w:themeColor="text1"/>
          <w:sz w:val="22"/>
          <w:szCs w:val="22"/>
        </w:rPr>
      </w:pPr>
    </w:p>
    <w:p w14:paraId="63B394D4" w14:textId="77777777" w:rsidR="008B52D3" w:rsidRDefault="008B52D3" w:rsidP="00A83F32">
      <w:pPr>
        <w:adjustRightInd/>
        <w:jc w:val="left"/>
        <w:rPr>
          <w:color w:val="000000" w:themeColor="text1"/>
          <w:sz w:val="22"/>
          <w:szCs w:val="22"/>
        </w:rPr>
      </w:pPr>
    </w:p>
    <w:p w14:paraId="7B6185FE" w14:textId="77777777" w:rsidR="008B52D3" w:rsidRDefault="008B52D3" w:rsidP="00A83F32">
      <w:pPr>
        <w:adjustRightInd/>
        <w:jc w:val="left"/>
        <w:rPr>
          <w:color w:val="000000" w:themeColor="text1"/>
          <w:sz w:val="22"/>
          <w:szCs w:val="22"/>
        </w:rPr>
      </w:pPr>
    </w:p>
    <w:p w14:paraId="675E6093" w14:textId="77777777" w:rsidR="008B52D3" w:rsidRDefault="008B52D3" w:rsidP="00A83F32">
      <w:pPr>
        <w:adjustRightInd/>
        <w:jc w:val="left"/>
        <w:rPr>
          <w:color w:val="000000" w:themeColor="text1"/>
          <w:sz w:val="22"/>
          <w:szCs w:val="22"/>
        </w:rPr>
      </w:pPr>
    </w:p>
    <w:p w14:paraId="2AABD89F" w14:textId="77777777" w:rsidR="008B52D3" w:rsidRDefault="008B52D3" w:rsidP="00A83F32">
      <w:pPr>
        <w:adjustRightInd/>
        <w:jc w:val="left"/>
        <w:rPr>
          <w:color w:val="000000" w:themeColor="text1"/>
          <w:sz w:val="22"/>
          <w:szCs w:val="22"/>
        </w:rPr>
      </w:pPr>
    </w:p>
    <w:p w14:paraId="1DA210D9" w14:textId="77777777" w:rsidR="008B52D3" w:rsidRDefault="008B52D3" w:rsidP="00A83F32">
      <w:pPr>
        <w:adjustRightInd/>
        <w:jc w:val="left"/>
        <w:rPr>
          <w:color w:val="000000" w:themeColor="text1"/>
          <w:sz w:val="22"/>
          <w:szCs w:val="22"/>
        </w:rPr>
      </w:pPr>
    </w:p>
    <w:p w14:paraId="6D6D1A70" w14:textId="77777777" w:rsidR="008B52D3" w:rsidRDefault="008B52D3" w:rsidP="00A83F32">
      <w:pPr>
        <w:adjustRightInd/>
        <w:jc w:val="left"/>
        <w:rPr>
          <w:color w:val="000000" w:themeColor="text1"/>
          <w:sz w:val="22"/>
          <w:szCs w:val="22"/>
        </w:rPr>
      </w:pPr>
    </w:p>
    <w:p w14:paraId="0D9C3114" w14:textId="77777777" w:rsidR="008B52D3" w:rsidRDefault="008B52D3" w:rsidP="00A83F32">
      <w:pPr>
        <w:adjustRightInd/>
        <w:jc w:val="left"/>
        <w:rPr>
          <w:color w:val="000000" w:themeColor="text1"/>
          <w:sz w:val="22"/>
          <w:szCs w:val="22"/>
        </w:rPr>
      </w:pPr>
    </w:p>
    <w:p w14:paraId="3C137F71" w14:textId="77777777" w:rsidR="008B52D3" w:rsidRDefault="008B52D3" w:rsidP="00A83F32">
      <w:pPr>
        <w:adjustRightInd/>
        <w:jc w:val="left"/>
        <w:rPr>
          <w:color w:val="000000" w:themeColor="text1"/>
          <w:sz w:val="22"/>
          <w:szCs w:val="22"/>
        </w:rPr>
      </w:pPr>
    </w:p>
    <w:p w14:paraId="530CEE36" w14:textId="77777777" w:rsidR="008B52D3" w:rsidRDefault="008B52D3" w:rsidP="00A83F32">
      <w:pPr>
        <w:adjustRightInd/>
        <w:jc w:val="left"/>
        <w:rPr>
          <w:color w:val="000000" w:themeColor="text1"/>
          <w:sz w:val="22"/>
          <w:szCs w:val="22"/>
        </w:rPr>
      </w:pPr>
    </w:p>
    <w:p w14:paraId="321B777E" w14:textId="77777777" w:rsidR="008B52D3" w:rsidRDefault="008B52D3" w:rsidP="00A83F32">
      <w:pPr>
        <w:adjustRightInd/>
        <w:jc w:val="left"/>
        <w:rPr>
          <w:color w:val="000000" w:themeColor="text1"/>
          <w:sz w:val="22"/>
          <w:szCs w:val="22"/>
        </w:rPr>
      </w:pPr>
    </w:p>
    <w:p w14:paraId="62C3E980" w14:textId="77777777" w:rsidR="008B52D3" w:rsidRDefault="008B52D3" w:rsidP="00A83F32">
      <w:pPr>
        <w:adjustRightInd/>
        <w:jc w:val="left"/>
        <w:rPr>
          <w:color w:val="000000" w:themeColor="text1"/>
          <w:sz w:val="22"/>
          <w:szCs w:val="22"/>
        </w:rPr>
      </w:pPr>
    </w:p>
    <w:p w14:paraId="10E1AD58" w14:textId="77777777" w:rsidR="008B52D3" w:rsidRDefault="008B52D3" w:rsidP="00A83F32">
      <w:pPr>
        <w:adjustRightInd/>
        <w:jc w:val="left"/>
        <w:rPr>
          <w:color w:val="000000" w:themeColor="text1"/>
          <w:sz w:val="22"/>
          <w:szCs w:val="22"/>
        </w:rPr>
      </w:pPr>
    </w:p>
    <w:p w14:paraId="3CC3B447" w14:textId="77777777" w:rsidR="008B52D3" w:rsidRDefault="008B52D3" w:rsidP="00A83F32">
      <w:pPr>
        <w:adjustRightInd/>
        <w:jc w:val="left"/>
        <w:rPr>
          <w:color w:val="000000" w:themeColor="text1"/>
          <w:sz w:val="22"/>
          <w:szCs w:val="22"/>
        </w:rPr>
      </w:pPr>
    </w:p>
    <w:p w14:paraId="3AE7E12F" w14:textId="77777777" w:rsidR="008B52D3" w:rsidRDefault="008B52D3" w:rsidP="00A83F32">
      <w:pPr>
        <w:adjustRightInd/>
        <w:jc w:val="left"/>
        <w:rPr>
          <w:color w:val="000000" w:themeColor="text1"/>
          <w:sz w:val="22"/>
          <w:szCs w:val="22"/>
        </w:rPr>
      </w:pPr>
    </w:p>
    <w:p w14:paraId="6CB6964C" w14:textId="77777777" w:rsidR="008B52D3" w:rsidRDefault="008B52D3" w:rsidP="00A83F32">
      <w:pPr>
        <w:adjustRightInd/>
        <w:jc w:val="left"/>
        <w:rPr>
          <w:color w:val="000000" w:themeColor="text1"/>
          <w:sz w:val="22"/>
          <w:szCs w:val="22"/>
        </w:rPr>
      </w:pPr>
    </w:p>
    <w:p w14:paraId="33B0D3BA" w14:textId="77777777" w:rsidR="008B52D3" w:rsidRDefault="008B52D3" w:rsidP="00A83F32">
      <w:pPr>
        <w:adjustRightInd/>
        <w:jc w:val="left"/>
        <w:rPr>
          <w:color w:val="000000" w:themeColor="text1"/>
          <w:sz w:val="22"/>
          <w:szCs w:val="22"/>
        </w:rPr>
      </w:pPr>
    </w:p>
    <w:p w14:paraId="21B752A0" w14:textId="77777777" w:rsidR="008B52D3" w:rsidRDefault="008B52D3" w:rsidP="00A83F32">
      <w:pPr>
        <w:adjustRightInd/>
        <w:jc w:val="left"/>
        <w:rPr>
          <w:color w:val="000000" w:themeColor="text1"/>
          <w:sz w:val="22"/>
          <w:szCs w:val="22"/>
        </w:rPr>
      </w:pPr>
    </w:p>
    <w:p w14:paraId="10E9859E" w14:textId="77777777" w:rsidR="00D06BEB" w:rsidRDefault="00D06BEB" w:rsidP="008B52D3">
      <w:pPr>
        <w:adjustRightInd/>
        <w:rPr>
          <w:color w:val="000000" w:themeColor="text1"/>
          <w:sz w:val="22"/>
          <w:szCs w:val="22"/>
        </w:rPr>
      </w:pPr>
    </w:p>
    <w:p w14:paraId="69B7A86E" w14:textId="77777777" w:rsidR="00D06BEB" w:rsidRDefault="00D06BEB" w:rsidP="008B52D3">
      <w:pPr>
        <w:adjustRightInd/>
        <w:rPr>
          <w:color w:val="000000" w:themeColor="text1"/>
        </w:rPr>
      </w:pPr>
    </w:p>
    <w:p w14:paraId="45C58058" w14:textId="77777777" w:rsidR="00D06BEB" w:rsidRDefault="00D06BEB" w:rsidP="008B52D3">
      <w:pPr>
        <w:adjustRightInd/>
        <w:rPr>
          <w:color w:val="000000" w:themeColor="text1"/>
        </w:rPr>
      </w:pPr>
    </w:p>
    <w:p w14:paraId="44D97786" w14:textId="77777777" w:rsidR="00D06BEB" w:rsidRDefault="00D06BEB" w:rsidP="008B52D3">
      <w:pPr>
        <w:adjustRightInd/>
        <w:rPr>
          <w:color w:val="000000" w:themeColor="text1"/>
        </w:rPr>
      </w:pPr>
    </w:p>
    <w:p w14:paraId="65CB3B6D" w14:textId="77777777" w:rsidR="00D06BEB" w:rsidRDefault="00D06BEB" w:rsidP="008B52D3">
      <w:pPr>
        <w:adjustRightInd/>
        <w:rPr>
          <w:color w:val="000000" w:themeColor="text1"/>
        </w:rPr>
      </w:pPr>
    </w:p>
    <w:p w14:paraId="40B3A614"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096"/>
        <w:gridCol w:w="2835"/>
        <w:gridCol w:w="1984"/>
      </w:tblGrid>
      <w:tr w:rsidR="00426CB2" w:rsidRPr="00426CB2" w14:paraId="088D10F1" w14:textId="77777777" w:rsidTr="00B435C1">
        <w:tc>
          <w:tcPr>
            <w:tcW w:w="724" w:type="dxa"/>
            <w:tcBorders>
              <w:top w:val="single" w:sz="4" w:space="0" w:color="000000"/>
              <w:left w:val="single" w:sz="4" w:space="0" w:color="000000"/>
              <w:bottom w:val="nil"/>
              <w:right w:val="single" w:sz="4" w:space="0" w:color="000000"/>
            </w:tcBorders>
            <w:vAlign w:val="center"/>
          </w:tcPr>
          <w:p w14:paraId="46F7332B"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1472D3A9"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096" w:type="dxa"/>
            <w:tcBorders>
              <w:top w:val="single" w:sz="4" w:space="0" w:color="000000"/>
              <w:left w:val="single" w:sz="4" w:space="0" w:color="000000"/>
              <w:bottom w:val="nil"/>
              <w:right w:val="single" w:sz="4" w:space="0" w:color="000000"/>
            </w:tcBorders>
            <w:vAlign w:val="center"/>
          </w:tcPr>
          <w:p w14:paraId="142EC879"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835" w:type="dxa"/>
            <w:tcBorders>
              <w:top w:val="single" w:sz="4" w:space="0" w:color="000000"/>
              <w:left w:val="single" w:sz="4" w:space="0" w:color="000000"/>
              <w:bottom w:val="nil"/>
              <w:right w:val="single" w:sz="4" w:space="0" w:color="000000"/>
            </w:tcBorders>
            <w:vAlign w:val="center"/>
          </w:tcPr>
          <w:p w14:paraId="61CD87C5"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24DE8B27"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00C72F56" w14:textId="77777777" w:rsidTr="00D06BEB">
        <w:tc>
          <w:tcPr>
            <w:tcW w:w="724" w:type="dxa"/>
            <w:tcBorders>
              <w:top w:val="single" w:sz="4" w:space="0" w:color="000000"/>
              <w:left w:val="single" w:sz="4" w:space="0" w:color="000000"/>
              <w:bottom w:val="single" w:sz="4" w:space="0" w:color="000000"/>
              <w:right w:val="single" w:sz="4" w:space="0" w:color="000000"/>
            </w:tcBorders>
            <w:vAlign w:val="center"/>
          </w:tcPr>
          <w:p w14:paraId="26CFA2C0" w14:textId="77777777" w:rsidR="008B52D3" w:rsidRPr="00B435C1" w:rsidRDefault="00B435C1"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B435C1">
              <w:rPr>
                <w:rFonts w:hAnsi="Times New Roman" w:cs="Times New Roman" w:hint="eastAsia"/>
                <w:color w:val="000000" w:themeColor="text1"/>
                <w:spacing w:val="2"/>
                <w:sz w:val="22"/>
                <w:szCs w:val="22"/>
              </w:rPr>
              <w:t>１</w:t>
            </w:r>
          </w:p>
        </w:tc>
        <w:tc>
          <w:tcPr>
            <w:tcW w:w="4096" w:type="dxa"/>
            <w:tcBorders>
              <w:top w:val="single" w:sz="4" w:space="0" w:color="000000"/>
              <w:left w:val="single" w:sz="4" w:space="0" w:color="000000"/>
              <w:bottom w:val="single" w:sz="4" w:space="0" w:color="000000"/>
              <w:right w:val="single" w:sz="4" w:space="0" w:color="000000"/>
            </w:tcBorders>
            <w:vAlign w:val="center"/>
          </w:tcPr>
          <w:p w14:paraId="06A3783E" w14:textId="77777777" w:rsidR="008B52D3" w:rsidRDefault="00F3720D" w:rsidP="00D06BEB">
            <w:pPr>
              <w:suppressAutoHyphens/>
              <w:kinsoku w:val="0"/>
              <w:wordWrap w:val="0"/>
              <w:autoSpaceDE w:val="0"/>
              <w:autoSpaceDN w:val="0"/>
              <w:snapToGrid w:val="0"/>
              <w:spacing w:beforeLines="50" w:before="161" w:afterLines="50" w:after="161"/>
              <w:jc w:val="center"/>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警察体育館敷地</w:t>
            </w:r>
          </w:p>
          <w:p w14:paraId="4848A9DB" w14:textId="77777777" w:rsidR="00F3720D" w:rsidRPr="00B435C1" w:rsidRDefault="00F3720D" w:rsidP="00D06BEB">
            <w:pPr>
              <w:suppressAutoHyphens/>
              <w:kinsoku w:val="0"/>
              <w:wordWrap w:val="0"/>
              <w:autoSpaceDE w:val="0"/>
              <w:autoSpaceDN w:val="0"/>
              <w:snapToGrid w:val="0"/>
              <w:spacing w:beforeLines="50" w:before="161" w:afterLines="50" w:after="161"/>
              <w:jc w:val="center"/>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※屋外</w:t>
            </w:r>
          </w:p>
        </w:tc>
        <w:tc>
          <w:tcPr>
            <w:tcW w:w="2835" w:type="dxa"/>
            <w:tcBorders>
              <w:top w:val="single" w:sz="4" w:space="0" w:color="000000"/>
              <w:left w:val="single" w:sz="4" w:space="0" w:color="000000"/>
              <w:bottom w:val="single" w:sz="4" w:space="0" w:color="000000"/>
              <w:right w:val="single" w:sz="4" w:space="0" w:color="000000"/>
            </w:tcBorders>
            <w:vAlign w:val="center"/>
          </w:tcPr>
          <w:p w14:paraId="26A90D67" w14:textId="77777777" w:rsidR="00B435C1" w:rsidRPr="00D06BEB" w:rsidRDefault="00B435C1" w:rsidP="00D06BEB">
            <w:pPr>
              <w:suppressAutoHyphens/>
              <w:kinsoku w:val="0"/>
              <w:wordWrap w:val="0"/>
              <w:autoSpaceDE w:val="0"/>
              <w:autoSpaceDN w:val="0"/>
              <w:spacing w:beforeLines="50" w:before="161" w:afterLines="50" w:after="161"/>
              <w:jc w:val="center"/>
              <w:rPr>
                <w:color w:val="000000" w:themeColor="text1"/>
                <w:sz w:val="22"/>
                <w:szCs w:val="22"/>
              </w:rPr>
            </w:pPr>
            <w:r w:rsidRPr="00B435C1">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3E73EFE6"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746FB57B" w14:textId="77777777" w:rsidR="008B52D3" w:rsidRPr="00426CB2" w:rsidRDefault="008B52D3" w:rsidP="008B52D3">
      <w:pPr>
        <w:adjustRightInd/>
        <w:rPr>
          <w:rFonts w:hAnsi="Times New Roman" w:cs="Times New Roman"/>
          <w:color w:val="000000" w:themeColor="text1"/>
          <w:sz w:val="22"/>
          <w:szCs w:val="22"/>
        </w:rPr>
      </w:pPr>
    </w:p>
    <w:p w14:paraId="7C921536" w14:textId="77777777" w:rsidR="008B52D3" w:rsidRDefault="008B52D3" w:rsidP="00A83F32">
      <w:pPr>
        <w:adjustRightInd/>
        <w:jc w:val="left"/>
        <w:rPr>
          <w:color w:val="000000" w:themeColor="text1"/>
          <w:sz w:val="22"/>
          <w:szCs w:val="22"/>
        </w:rPr>
      </w:pPr>
    </w:p>
    <w:p w14:paraId="0B44A2CB" w14:textId="77777777" w:rsidR="008B52D3" w:rsidRDefault="008B52D3" w:rsidP="00A83F32">
      <w:pPr>
        <w:adjustRightInd/>
        <w:jc w:val="left"/>
        <w:rPr>
          <w:color w:val="000000" w:themeColor="text1"/>
          <w:sz w:val="22"/>
          <w:szCs w:val="22"/>
        </w:rPr>
      </w:pPr>
    </w:p>
    <w:p w14:paraId="6326080E"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4D44" w14:textId="77777777" w:rsidR="00A36D5B" w:rsidRDefault="00A36D5B">
      <w:pPr>
        <w:rPr>
          <w:rFonts w:cs="Times New Roman"/>
        </w:rPr>
      </w:pPr>
      <w:r>
        <w:rPr>
          <w:rFonts w:cs="Times New Roman"/>
        </w:rPr>
        <w:separator/>
      </w:r>
    </w:p>
  </w:endnote>
  <w:endnote w:type="continuationSeparator" w:id="0">
    <w:p w14:paraId="0243E594" w14:textId="77777777" w:rsidR="00A36D5B" w:rsidRDefault="00A36D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2F14" w14:textId="77777777" w:rsidR="00A36D5B" w:rsidRDefault="00A36D5B">
      <w:pPr>
        <w:rPr>
          <w:rFonts w:cs="Times New Roman"/>
        </w:rPr>
      </w:pPr>
      <w:r>
        <w:rPr>
          <w:rFonts w:hAnsi="Times New Roman" w:cs="Times New Roman"/>
          <w:color w:val="auto"/>
          <w:sz w:val="2"/>
          <w:szCs w:val="2"/>
        </w:rPr>
        <w:continuationSeparator/>
      </w:r>
    </w:p>
  </w:footnote>
  <w:footnote w:type="continuationSeparator" w:id="0">
    <w:p w14:paraId="793AF8F6" w14:textId="77777777" w:rsidR="00A36D5B" w:rsidRDefault="00A36D5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0F654C"/>
    <w:rsid w:val="001057B8"/>
    <w:rsid w:val="001B33F8"/>
    <w:rsid w:val="001F1339"/>
    <w:rsid w:val="00297DBA"/>
    <w:rsid w:val="002E2C30"/>
    <w:rsid w:val="00422B1F"/>
    <w:rsid w:val="00426CB2"/>
    <w:rsid w:val="00432040"/>
    <w:rsid w:val="004604F3"/>
    <w:rsid w:val="00472DE9"/>
    <w:rsid w:val="004D63EE"/>
    <w:rsid w:val="004E79C4"/>
    <w:rsid w:val="00561E59"/>
    <w:rsid w:val="00686625"/>
    <w:rsid w:val="00696A3A"/>
    <w:rsid w:val="00765479"/>
    <w:rsid w:val="00796F47"/>
    <w:rsid w:val="007B2541"/>
    <w:rsid w:val="007C2B90"/>
    <w:rsid w:val="007D1721"/>
    <w:rsid w:val="007D1940"/>
    <w:rsid w:val="007D3FEB"/>
    <w:rsid w:val="007E3526"/>
    <w:rsid w:val="00826926"/>
    <w:rsid w:val="0088587E"/>
    <w:rsid w:val="008B52D3"/>
    <w:rsid w:val="008E72D8"/>
    <w:rsid w:val="009D0BC8"/>
    <w:rsid w:val="00A01CDE"/>
    <w:rsid w:val="00A32403"/>
    <w:rsid w:val="00A36D5B"/>
    <w:rsid w:val="00A83F32"/>
    <w:rsid w:val="00AC019D"/>
    <w:rsid w:val="00AC02FF"/>
    <w:rsid w:val="00B05A08"/>
    <w:rsid w:val="00B17D45"/>
    <w:rsid w:val="00B435C1"/>
    <w:rsid w:val="00BB1D4D"/>
    <w:rsid w:val="00D06BEB"/>
    <w:rsid w:val="00D15E7D"/>
    <w:rsid w:val="00D30EDA"/>
    <w:rsid w:val="00D43A66"/>
    <w:rsid w:val="00DB5CC3"/>
    <w:rsid w:val="00DC521C"/>
    <w:rsid w:val="00E17158"/>
    <w:rsid w:val="00E608EC"/>
    <w:rsid w:val="00F14A30"/>
    <w:rsid w:val="00F3720D"/>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2A524D"/>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6</cp:revision>
  <cp:lastPrinted>2022-11-15T00:18:00Z</cp:lastPrinted>
  <dcterms:created xsi:type="dcterms:W3CDTF">2024-11-19T01:32:00Z</dcterms:created>
  <dcterms:modified xsi:type="dcterms:W3CDTF">2024-11-29T06:24:00Z</dcterms:modified>
</cp:coreProperties>
</file>