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23BC" w14:textId="2A68CF5A" w:rsidR="00905AC0" w:rsidRPr="00905AC0" w:rsidRDefault="00783A6C" w:rsidP="00905AC0">
      <w:pPr>
        <w:pStyle w:val="a5"/>
        <w:spacing w:line="440" w:lineRule="exact"/>
        <w:ind w:right="678" w:firstLineChars="200" w:firstLine="560"/>
        <w:jc w:val="center"/>
        <w:rPr>
          <w:rFonts w:asciiTheme="majorEastAsia" w:eastAsiaTheme="majorEastAsia" w:hAnsiTheme="majorEastAsia" w:cs="ＭＳ 明朝"/>
          <w:color w:val="000000"/>
          <w:sz w:val="28"/>
          <w:szCs w:val="28"/>
        </w:rPr>
      </w:pPr>
      <w:r>
        <w:rPr>
          <w:rFonts w:asciiTheme="majorEastAsia" w:eastAsiaTheme="majorEastAsia" w:hAnsiTheme="majorEastAsia" w:cs="ＭＳ 明朝" w:hint="eastAsia"/>
          <w:color w:val="000000"/>
          <w:sz w:val="28"/>
          <w:szCs w:val="28"/>
        </w:rPr>
        <w:t>令和</w:t>
      </w:r>
      <w:r w:rsidR="00DA35D9">
        <w:rPr>
          <w:rFonts w:asciiTheme="majorEastAsia" w:eastAsiaTheme="majorEastAsia" w:hAnsiTheme="majorEastAsia" w:cs="ＭＳ 明朝" w:hint="eastAsia"/>
          <w:color w:val="000000"/>
          <w:sz w:val="28"/>
          <w:szCs w:val="28"/>
        </w:rPr>
        <w:t>８</w:t>
      </w:r>
      <w:r w:rsidR="00C57CB7" w:rsidRPr="00C57CB7">
        <w:rPr>
          <w:rFonts w:asciiTheme="majorEastAsia" w:eastAsiaTheme="majorEastAsia" w:hAnsiTheme="majorEastAsia" w:cs="ＭＳ 明朝" w:hint="eastAsia"/>
          <w:color w:val="000000"/>
          <w:sz w:val="28"/>
          <w:szCs w:val="28"/>
        </w:rPr>
        <w:t>年</w:t>
      </w:r>
      <w:r w:rsidR="00C57CB7" w:rsidRPr="00905AC0">
        <w:rPr>
          <w:rFonts w:asciiTheme="majorEastAsia" w:eastAsiaTheme="majorEastAsia" w:hAnsiTheme="majorEastAsia" w:cs="ＭＳ 明朝" w:hint="eastAsia"/>
          <w:color w:val="000000"/>
          <w:sz w:val="28"/>
          <w:szCs w:val="28"/>
        </w:rPr>
        <w:t>度</w:t>
      </w:r>
      <w:r w:rsidR="003137CB" w:rsidRPr="003137CB">
        <w:rPr>
          <w:rFonts w:ascii="ＭＳ ゴシック" w:eastAsia="ＭＳ ゴシック" w:hAnsi="ＭＳ ゴシック" w:hint="eastAsia"/>
          <w:sz w:val="28"/>
          <w:szCs w:val="28"/>
        </w:rPr>
        <w:t>働き方改革優良企業魅力情報発信業務</w:t>
      </w:r>
    </w:p>
    <w:p w14:paraId="0193EA19" w14:textId="77777777" w:rsidR="002A732C" w:rsidRPr="004273A9" w:rsidRDefault="005D5D7F" w:rsidP="009F7729">
      <w:pPr>
        <w:pStyle w:val="a5"/>
        <w:spacing w:line="440" w:lineRule="exact"/>
        <w:ind w:right="678" w:firstLineChars="200" w:firstLine="560"/>
        <w:jc w:val="center"/>
        <w:rPr>
          <w:rFonts w:asciiTheme="majorEastAsia" w:eastAsiaTheme="majorEastAsia" w:hAnsiTheme="majorEastAsia"/>
          <w:sz w:val="28"/>
          <w:szCs w:val="28"/>
        </w:rPr>
      </w:pPr>
      <w:r w:rsidRPr="004273A9">
        <w:rPr>
          <w:rFonts w:asciiTheme="majorEastAsia" w:eastAsiaTheme="majorEastAsia" w:hAnsiTheme="majorEastAsia" w:hint="eastAsia"/>
          <w:sz w:val="28"/>
          <w:szCs w:val="28"/>
        </w:rPr>
        <w:t>公募型プロポーザル応募要領</w:t>
      </w:r>
    </w:p>
    <w:p w14:paraId="22886BDE" w14:textId="77777777" w:rsidR="005D5D7F" w:rsidRPr="004273A9" w:rsidRDefault="005D5D7F">
      <w:pPr>
        <w:rPr>
          <w:rFonts w:asciiTheme="majorEastAsia" w:eastAsiaTheme="majorEastAsia" w:hAnsiTheme="majorEastAsia"/>
          <w:sz w:val="24"/>
          <w:szCs w:val="24"/>
        </w:rPr>
      </w:pPr>
      <w:r w:rsidRPr="004273A9">
        <w:rPr>
          <w:rFonts w:asciiTheme="majorEastAsia" w:eastAsiaTheme="majorEastAsia" w:hAnsiTheme="majorEastAsia" w:hint="eastAsia"/>
          <w:sz w:val="24"/>
          <w:szCs w:val="24"/>
        </w:rPr>
        <w:t>１　趣旨</w:t>
      </w:r>
    </w:p>
    <w:p w14:paraId="669EF29F" w14:textId="46DB5FFB" w:rsidR="005D5D7F" w:rsidRDefault="005D5D7F" w:rsidP="006D0461">
      <w:pPr>
        <w:ind w:left="240" w:hangingChars="100" w:hanging="240"/>
        <w:rPr>
          <w:rFonts w:ascii="ＭＳ 明朝" w:eastAsia="ＭＳ 明朝" w:hAnsi="ＭＳ 明朝"/>
          <w:sz w:val="24"/>
          <w:szCs w:val="24"/>
        </w:rPr>
      </w:pPr>
      <w:r w:rsidRPr="00B9402C">
        <w:rPr>
          <w:rFonts w:asciiTheme="minorEastAsia" w:hAnsiTheme="minorEastAsia" w:hint="eastAsia"/>
          <w:sz w:val="24"/>
          <w:szCs w:val="24"/>
        </w:rPr>
        <w:t xml:space="preserve">　</w:t>
      </w:r>
      <w:r w:rsidR="006D0461" w:rsidRPr="00B9402C">
        <w:rPr>
          <w:rFonts w:asciiTheme="minorEastAsia" w:hAnsiTheme="minorEastAsia" w:hint="eastAsia"/>
          <w:sz w:val="24"/>
          <w:szCs w:val="24"/>
        </w:rPr>
        <w:t xml:space="preserve">　</w:t>
      </w:r>
      <w:r w:rsidRPr="00B9402C">
        <w:rPr>
          <w:rFonts w:asciiTheme="minorEastAsia" w:hAnsiTheme="minorEastAsia" w:hint="eastAsia"/>
          <w:sz w:val="24"/>
          <w:szCs w:val="24"/>
        </w:rPr>
        <w:t>この要領は、山口県業務委託プロポーザル方式実施要領（平成２２年４月１日施行）に基づき、「</w:t>
      </w:r>
      <w:r w:rsidR="008E14D5">
        <w:rPr>
          <w:rFonts w:asciiTheme="minorEastAsia" w:hAnsiTheme="minorEastAsia" w:cs="ＭＳ 明朝" w:hint="eastAsia"/>
          <w:color w:val="000000"/>
          <w:sz w:val="24"/>
          <w:szCs w:val="24"/>
        </w:rPr>
        <w:t>令和</w:t>
      </w:r>
      <w:r w:rsidR="00DA35D9">
        <w:rPr>
          <w:rFonts w:asciiTheme="minorEastAsia" w:hAnsiTheme="minorEastAsia" w:cs="ＭＳ 明朝" w:hint="eastAsia"/>
          <w:color w:val="000000"/>
          <w:sz w:val="24"/>
          <w:szCs w:val="24"/>
        </w:rPr>
        <w:t>８</w:t>
      </w:r>
      <w:r w:rsidR="004B034C" w:rsidRPr="00B9402C">
        <w:rPr>
          <w:rFonts w:asciiTheme="minorEastAsia" w:hAnsiTheme="minorEastAsia" w:cs="ＭＳ 明朝" w:hint="eastAsia"/>
          <w:color w:val="000000"/>
          <w:sz w:val="24"/>
          <w:szCs w:val="24"/>
        </w:rPr>
        <w:t>年度</w:t>
      </w:r>
      <w:r w:rsidR="003137CB" w:rsidRPr="003137CB">
        <w:rPr>
          <w:rFonts w:asciiTheme="minorEastAsia" w:hAnsiTheme="minorEastAsia" w:hint="eastAsia"/>
          <w:sz w:val="24"/>
          <w:szCs w:val="24"/>
        </w:rPr>
        <w:t>働き方改革優良企業魅力情報発信業務</w:t>
      </w:r>
      <w:r w:rsidRPr="00B9402C">
        <w:rPr>
          <w:rFonts w:asciiTheme="minorEastAsia" w:hAnsiTheme="minorEastAsia" w:hint="eastAsia"/>
          <w:sz w:val="24"/>
          <w:szCs w:val="24"/>
        </w:rPr>
        <w:t>」を</w:t>
      </w:r>
      <w:r>
        <w:rPr>
          <w:rFonts w:ascii="ＭＳ 明朝" w:eastAsia="ＭＳ 明朝" w:hAnsi="ＭＳ 明朝" w:hint="eastAsia"/>
          <w:sz w:val="24"/>
          <w:szCs w:val="24"/>
        </w:rPr>
        <w:t>委託する者を決定するための公募型プロポーザルについて、必要な事項を定めるものとする。</w:t>
      </w:r>
    </w:p>
    <w:p w14:paraId="7ACEB455" w14:textId="77777777" w:rsidR="005D2C5B" w:rsidRPr="003C59C4" w:rsidRDefault="005D2C5B">
      <w:pPr>
        <w:rPr>
          <w:rFonts w:ascii="ＭＳ 明朝" w:eastAsia="ＭＳ 明朝" w:hAnsi="ＭＳ 明朝"/>
          <w:sz w:val="24"/>
          <w:szCs w:val="24"/>
        </w:rPr>
      </w:pPr>
    </w:p>
    <w:p w14:paraId="66E91F0E" w14:textId="77777777" w:rsidR="00A1371E" w:rsidRPr="004273A9" w:rsidRDefault="005D2C5B" w:rsidP="008806CE">
      <w:pPr>
        <w:pStyle w:val="a3"/>
        <w:jc w:val="both"/>
        <w:rPr>
          <w:rFonts w:asciiTheme="majorEastAsia" w:eastAsiaTheme="majorEastAsia" w:hAnsiTheme="majorEastAsia"/>
        </w:rPr>
      </w:pPr>
      <w:r w:rsidRPr="004273A9">
        <w:rPr>
          <w:rFonts w:asciiTheme="majorEastAsia" w:eastAsiaTheme="majorEastAsia" w:hAnsiTheme="majorEastAsia" w:hint="eastAsia"/>
        </w:rPr>
        <w:t>２　委託業務の概要</w:t>
      </w:r>
    </w:p>
    <w:p w14:paraId="185957CC" w14:textId="77777777" w:rsidR="005C23EF" w:rsidRDefault="005D2C5B" w:rsidP="005C23EF">
      <w:pPr>
        <w:rPr>
          <w:rFonts w:asciiTheme="majorEastAsia" w:eastAsiaTheme="majorEastAsia" w:hAnsiTheme="majorEastAsia"/>
          <w:sz w:val="24"/>
          <w:szCs w:val="24"/>
        </w:rPr>
      </w:pPr>
      <w:r w:rsidRPr="004273A9">
        <w:rPr>
          <w:rFonts w:asciiTheme="majorEastAsia" w:eastAsiaTheme="majorEastAsia" w:hAnsiTheme="majorEastAsia" w:hint="eastAsia"/>
          <w:sz w:val="24"/>
          <w:szCs w:val="24"/>
        </w:rPr>
        <w:t>（１）業務の名称</w:t>
      </w:r>
    </w:p>
    <w:p w14:paraId="3689DC51" w14:textId="08149131" w:rsidR="004B034C" w:rsidRPr="005C23EF" w:rsidRDefault="008E14D5" w:rsidP="005C23EF">
      <w:pPr>
        <w:ind w:firstLineChars="300" w:firstLine="720"/>
        <w:rPr>
          <w:sz w:val="24"/>
          <w:szCs w:val="24"/>
        </w:rPr>
      </w:pPr>
      <w:r>
        <w:rPr>
          <w:rFonts w:asciiTheme="minorEastAsia" w:hAnsiTheme="minorEastAsia" w:cs="ＭＳ 明朝" w:hint="eastAsia"/>
          <w:color w:val="000000"/>
          <w:sz w:val="24"/>
          <w:szCs w:val="24"/>
        </w:rPr>
        <w:t>令和</w:t>
      </w:r>
      <w:r w:rsidR="00DA35D9">
        <w:rPr>
          <w:rFonts w:asciiTheme="minorEastAsia" w:hAnsiTheme="minorEastAsia" w:cs="ＭＳ 明朝" w:hint="eastAsia"/>
          <w:color w:val="000000"/>
          <w:sz w:val="24"/>
          <w:szCs w:val="24"/>
        </w:rPr>
        <w:t>８</w:t>
      </w:r>
      <w:r w:rsidR="00B9402C" w:rsidRPr="00B9402C">
        <w:rPr>
          <w:rFonts w:asciiTheme="minorEastAsia" w:hAnsiTheme="minorEastAsia" w:cs="ＭＳ 明朝" w:hint="eastAsia"/>
          <w:color w:val="000000"/>
          <w:sz w:val="24"/>
          <w:szCs w:val="24"/>
        </w:rPr>
        <w:t>年度</w:t>
      </w:r>
      <w:r w:rsidR="003137CB" w:rsidRPr="003137CB">
        <w:rPr>
          <w:rFonts w:asciiTheme="minorEastAsia" w:hAnsiTheme="minorEastAsia" w:hint="eastAsia"/>
          <w:sz w:val="24"/>
          <w:szCs w:val="24"/>
        </w:rPr>
        <w:t>働き方改革優良企業魅力情報発信業務</w:t>
      </w:r>
    </w:p>
    <w:p w14:paraId="61D5D389" w14:textId="77777777" w:rsidR="00D464E2" w:rsidRDefault="006F4C6A" w:rsidP="00D464E2">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5D2C5B" w:rsidRPr="00845265">
        <w:rPr>
          <w:rFonts w:asciiTheme="majorEastAsia" w:eastAsiaTheme="majorEastAsia" w:hAnsiTheme="majorEastAsia" w:hint="eastAsia"/>
          <w:sz w:val="24"/>
          <w:szCs w:val="24"/>
        </w:rPr>
        <w:t>業務の内容</w:t>
      </w:r>
    </w:p>
    <w:p w14:paraId="63210CE1" w14:textId="5DC05EBD" w:rsidR="004E718D" w:rsidRPr="005C23EF" w:rsidRDefault="0098796C" w:rsidP="003137CB">
      <w:pPr>
        <w:ind w:leftChars="270" w:left="567" w:firstLineChars="63" w:firstLine="151"/>
        <w:rPr>
          <w:sz w:val="24"/>
          <w:szCs w:val="24"/>
        </w:rPr>
      </w:pPr>
      <w:r w:rsidRPr="005C23EF">
        <w:rPr>
          <w:rFonts w:hint="eastAsia"/>
          <w:sz w:val="24"/>
          <w:szCs w:val="24"/>
        </w:rPr>
        <w:t>別添「</w:t>
      </w:r>
      <w:r w:rsidR="008E14D5">
        <w:rPr>
          <w:rFonts w:asciiTheme="minorEastAsia" w:hAnsiTheme="minorEastAsia" w:cs="ＭＳ 明朝" w:hint="eastAsia"/>
          <w:color w:val="000000"/>
          <w:sz w:val="24"/>
          <w:szCs w:val="24"/>
        </w:rPr>
        <w:t>令和</w:t>
      </w:r>
      <w:r w:rsidR="00DA35D9">
        <w:rPr>
          <w:rFonts w:asciiTheme="minorEastAsia" w:hAnsiTheme="minorEastAsia" w:cs="ＭＳ 明朝" w:hint="eastAsia"/>
          <w:color w:val="000000"/>
          <w:sz w:val="24"/>
          <w:szCs w:val="24"/>
        </w:rPr>
        <w:t>８</w:t>
      </w:r>
      <w:r w:rsidR="00B9402C" w:rsidRPr="00B9402C">
        <w:rPr>
          <w:rFonts w:asciiTheme="minorEastAsia" w:hAnsiTheme="minorEastAsia" w:cs="ＭＳ 明朝" w:hint="eastAsia"/>
          <w:color w:val="000000"/>
          <w:sz w:val="24"/>
          <w:szCs w:val="24"/>
        </w:rPr>
        <w:t>年度</w:t>
      </w:r>
      <w:r w:rsidR="003137CB" w:rsidRPr="003137CB">
        <w:rPr>
          <w:rFonts w:asciiTheme="minorEastAsia" w:hAnsiTheme="minorEastAsia" w:hint="eastAsia"/>
          <w:sz w:val="24"/>
          <w:szCs w:val="24"/>
        </w:rPr>
        <w:t>働き方改革優良企業魅力情報発信業務</w:t>
      </w:r>
      <w:r w:rsidR="004B034C" w:rsidRPr="005C23EF">
        <w:rPr>
          <w:rFonts w:hint="eastAsia"/>
          <w:sz w:val="24"/>
          <w:szCs w:val="24"/>
        </w:rPr>
        <w:t>仕様書」</w:t>
      </w:r>
      <w:r w:rsidR="00D464E2" w:rsidRPr="005C23EF">
        <w:rPr>
          <w:rFonts w:hint="eastAsia"/>
          <w:sz w:val="24"/>
          <w:szCs w:val="24"/>
        </w:rPr>
        <w:t>に示す</w:t>
      </w:r>
      <w:r w:rsidR="00B9402C">
        <w:rPr>
          <w:rFonts w:hint="eastAsia"/>
          <w:sz w:val="24"/>
          <w:szCs w:val="24"/>
        </w:rPr>
        <w:t>内</w:t>
      </w:r>
      <w:r w:rsidR="00D464E2" w:rsidRPr="005C23EF">
        <w:rPr>
          <w:rFonts w:hint="eastAsia"/>
          <w:sz w:val="24"/>
          <w:szCs w:val="24"/>
        </w:rPr>
        <w:t>容の</w:t>
      </w:r>
      <w:r w:rsidR="004E718D" w:rsidRPr="005C23EF">
        <w:rPr>
          <w:rFonts w:hint="eastAsia"/>
          <w:sz w:val="24"/>
          <w:szCs w:val="24"/>
        </w:rPr>
        <w:t>とおり</w:t>
      </w:r>
    </w:p>
    <w:p w14:paraId="05F7F2FA" w14:textId="77777777" w:rsidR="005C23EF" w:rsidRDefault="005D2C5B" w:rsidP="005D2C5B">
      <w:pPr>
        <w:rPr>
          <w:rFonts w:asciiTheme="majorEastAsia" w:eastAsiaTheme="majorEastAsia" w:hAnsiTheme="majorEastAsia"/>
          <w:sz w:val="24"/>
          <w:szCs w:val="24"/>
        </w:rPr>
      </w:pPr>
      <w:r w:rsidRPr="00845265">
        <w:rPr>
          <w:rFonts w:asciiTheme="majorEastAsia" w:eastAsiaTheme="majorEastAsia" w:hAnsiTheme="majorEastAsia" w:hint="eastAsia"/>
          <w:sz w:val="24"/>
          <w:szCs w:val="24"/>
        </w:rPr>
        <w:t>（３）事業期間</w:t>
      </w:r>
    </w:p>
    <w:p w14:paraId="14310F21" w14:textId="31686383" w:rsidR="005D2C5B" w:rsidRPr="005C23EF" w:rsidRDefault="00CF640B" w:rsidP="005C23EF">
      <w:pPr>
        <w:ind w:firstLineChars="300" w:firstLine="720"/>
        <w:rPr>
          <w:rFonts w:asciiTheme="majorEastAsia" w:eastAsiaTheme="majorEastAsia" w:hAnsiTheme="majorEastAsia"/>
          <w:sz w:val="24"/>
          <w:szCs w:val="24"/>
        </w:rPr>
      </w:pPr>
      <w:r>
        <w:rPr>
          <w:rFonts w:ascii="ＭＳ 明朝" w:eastAsia="ＭＳ 明朝" w:hAnsi="ＭＳ 明朝" w:hint="eastAsia"/>
          <w:sz w:val="24"/>
          <w:szCs w:val="24"/>
        </w:rPr>
        <w:t>契約締結の日</w:t>
      </w:r>
      <w:r w:rsidR="005D2C5B">
        <w:rPr>
          <w:rFonts w:ascii="ＭＳ 明朝" w:eastAsia="ＭＳ 明朝" w:hAnsi="ＭＳ 明朝" w:hint="eastAsia"/>
          <w:sz w:val="24"/>
          <w:szCs w:val="24"/>
        </w:rPr>
        <w:t>から</w:t>
      </w:r>
      <w:r w:rsidR="008E14D5">
        <w:rPr>
          <w:rFonts w:ascii="ＭＳ 明朝" w:eastAsia="ＭＳ 明朝" w:hAnsi="ＭＳ 明朝" w:hint="eastAsia"/>
          <w:sz w:val="24"/>
          <w:szCs w:val="24"/>
        </w:rPr>
        <w:t>令和</w:t>
      </w:r>
      <w:r w:rsidR="00DA35D9">
        <w:rPr>
          <w:rFonts w:ascii="ＭＳ 明朝" w:eastAsia="ＭＳ 明朝" w:hAnsi="ＭＳ 明朝" w:hint="eastAsia"/>
          <w:sz w:val="24"/>
          <w:szCs w:val="24"/>
        </w:rPr>
        <w:t>９</w:t>
      </w:r>
      <w:r>
        <w:rPr>
          <w:rFonts w:ascii="ＭＳ 明朝" w:eastAsia="ＭＳ 明朝" w:hAnsi="ＭＳ 明朝" w:hint="eastAsia"/>
          <w:sz w:val="24"/>
          <w:szCs w:val="24"/>
        </w:rPr>
        <w:t>年</w:t>
      </w:r>
      <w:r w:rsidR="005D2C5B">
        <w:rPr>
          <w:rFonts w:ascii="ＭＳ 明朝" w:eastAsia="ＭＳ 明朝" w:hAnsi="ＭＳ 明朝" w:hint="eastAsia"/>
          <w:sz w:val="24"/>
          <w:szCs w:val="24"/>
        </w:rPr>
        <w:t>３月</w:t>
      </w:r>
      <w:r w:rsidR="00EA2AFF">
        <w:rPr>
          <w:rFonts w:ascii="ＭＳ 明朝" w:eastAsia="ＭＳ 明朝" w:hAnsi="ＭＳ 明朝" w:hint="eastAsia"/>
          <w:sz w:val="24"/>
          <w:szCs w:val="24"/>
        </w:rPr>
        <w:t>３１</w:t>
      </w:r>
      <w:r w:rsidR="005D2C5B">
        <w:rPr>
          <w:rFonts w:ascii="ＭＳ 明朝" w:eastAsia="ＭＳ 明朝" w:hAnsi="ＭＳ 明朝" w:hint="eastAsia"/>
          <w:sz w:val="24"/>
          <w:szCs w:val="24"/>
        </w:rPr>
        <w:t>日まで</w:t>
      </w:r>
    </w:p>
    <w:p w14:paraId="391E2235" w14:textId="77777777" w:rsidR="004273A9" w:rsidRPr="00DA35D9" w:rsidRDefault="004273A9" w:rsidP="005D2C5B">
      <w:pPr>
        <w:rPr>
          <w:rFonts w:ascii="ＭＳ 明朝" w:eastAsia="ＭＳ 明朝" w:hAnsi="ＭＳ 明朝"/>
          <w:sz w:val="24"/>
          <w:szCs w:val="24"/>
        </w:rPr>
      </w:pPr>
    </w:p>
    <w:p w14:paraId="54130E17" w14:textId="77777777" w:rsidR="004273A9" w:rsidRPr="00652029" w:rsidRDefault="004273A9" w:rsidP="005D2C5B">
      <w:pPr>
        <w:rPr>
          <w:rFonts w:asciiTheme="majorEastAsia" w:eastAsiaTheme="majorEastAsia" w:hAnsiTheme="majorEastAsia"/>
          <w:sz w:val="24"/>
          <w:szCs w:val="24"/>
        </w:rPr>
      </w:pPr>
      <w:r w:rsidRPr="00652029">
        <w:rPr>
          <w:rFonts w:asciiTheme="majorEastAsia" w:eastAsiaTheme="majorEastAsia" w:hAnsiTheme="majorEastAsia" w:hint="eastAsia"/>
          <w:sz w:val="24"/>
          <w:szCs w:val="24"/>
        </w:rPr>
        <w:t>３　予算限度額</w:t>
      </w:r>
    </w:p>
    <w:p w14:paraId="7A106317" w14:textId="77777777" w:rsidR="004273A9" w:rsidRDefault="00A11B9E" w:rsidP="005D2C5B">
      <w:pPr>
        <w:rPr>
          <w:rFonts w:ascii="ＭＳ 明朝" w:eastAsia="ＭＳ 明朝" w:hAnsi="ＭＳ 明朝"/>
          <w:sz w:val="24"/>
          <w:szCs w:val="24"/>
        </w:rPr>
      </w:pPr>
      <w:r>
        <w:rPr>
          <w:rFonts w:ascii="ＭＳ 明朝" w:eastAsia="ＭＳ 明朝" w:hAnsi="ＭＳ 明朝" w:hint="eastAsia"/>
          <w:sz w:val="24"/>
          <w:szCs w:val="24"/>
        </w:rPr>
        <w:t xml:space="preserve">　　金</w:t>
      </w:r>
      <w:r w:rsidR="00584288">
        <w:rPr>
          <w:rFonts w:ascii="ＭＳ 明朝" w:eastAsia="ＭＳ 明朝" w:hAnsi="ＭＳ 明朝" w:hint="eastAsia"/>
          <w:sz w:val="24"/>
          <w:szCs w:val="24"/>
        </w:rPr>
        <w:t>４</w:t>
      </w:r>
      <w:r w:rsidR="00B45826">
        <w:rPr>
          <w:rFonts w:ascii="ＭＳ 明朝" w:eastAsia="ＭＳ 明朝" w:hAnsi="ＭＳ 明朝" w:hint="eastAsia"/>
          <w:sz w:val="24"/>
          <w:szCs w:val="24"/>
        </w:rPr>
        <w:t>，</w:t>
      </w:r>
      <w:r w:rsidR="003137CB">
        <w:rPr>
          <w:rFonts w:ascii="ＭＳ 明朝" w:eastAsia="ＭＳ 明朝" w:hAnsi="ＭＳ 明朝" w:hint="eastAsia"/>
          <w:sz w:val="24"/>
          <w:szCs w:val="24"/>
        </w:rPr>
        <w:t>０</w:t>
      </w:r>
      <w:r w:rsidR="00B45826">
        <w:rPr>
          <w:rFonts w:ascii="ＭＳ 明朝" w:eastAsia="ＭＳ 明朝" w:hAnsi="ＭＳ 明朝" w:hint="eastAsia"/>
          <w:sz w:val="24"/>
          <w:szCs w:val="24"/>
        </w:rPr>
        <w:t>００</w:t>
      </w:r>
      <w:r w:rsidR="004273A9">
        <w:rPr>
          <w:rFonts w:ascii="ＭＳ 明朝" w:eastAsia="ＭＳ 明朝" w:hAnsi="ＭＳ 明朝" w:hint="eastAsia"/>
          <w:sz w:val="24"/>
          <w:szCs w:val="24"/>
        </w:rPr>
        <w:t>千円</w:t>
      </w:r>
      <w:r w:rsidR="009B69BA">
        <w:rPr>
          <w:rFonts w:ascii="ＭＳ 明朝" w:eastAsia="ＭＳ 明朝" w:hAnsi="ＭＳ 明朝" w:hint="eastAsia"/>
          <w:sz w:val="24"/>
          <w:szCs w:val="24"/>
        </w:rPr>
        <w:t>（消費税及び地方消費税を含む）</w:t>
      </w:r>
    </w:p>
    <w:p w14:paraId="61B66848" w14:textId="77777777" w:rsidR="00E80BF0" w:rsidRPr="00B45826" w:rsidRDefault="00E80BF0" w:rsidP="00A1371E">
      <w:pPr>
        <w:rPr>
          <w:rFonts w:ascii="ＭＳ 明朝" w:eastAsia="ＭＳ 明朝" w:hAnsi="ＭＳ 明朝"/>
          <w:sz w:val="24"/>
          <w:szCs w:val="24"/>
        </w:rPr>
      </w:pPr>
    </w:p>
    <w:p w14:paraId="2DCB86F9" w14:textId="77777777" w:rsidR="00CB4AC8" w:rsidRPr="005661ED" w:rsidRDefault="000003F5" w:rsidP="00A1371E">
      <w:pPr>
        <w:rPr>
          <w:rFonts w:asciiTheme="majorEastAsia" w:eastAsiaTheme="majorEastAsia" w:hAnsiTheme="majorEastAsia"/>
          <w:sz w:val="24"/>
          <w:szCs w:val="24"/>
        </w:rPr>
      </w:pPr>
      <w:r w:rsidRPr="005661ED">
        <w:rPr>
          <w:rFonts w:asciiTheme="majorEastAsia" w:eastAsiaTheme="majorEastAsia" w:hAnsiTheme="majorEastAsia" w:hint="eastAsia"/>
          <w:sz w:val="24"/>
          <w:szCs w:val="24"/>
        </w:rPr>
        <w:t>４</w:t>
      </w:r>
      <w:r w:rsidR="009140E8" w:rsidRPr="005661ED">
        <w:rPr>
          <w:rFonts w:asciiTheme="majorEastAsia" w:eastAsiaTheme="majorEastAsia" w:hAnsiTheme="majorEastAsia" w:hint="eastAsia"/>
          <w:sz w:val="24"/>
          <w:szCs w:val="24"/>
        </w:rPr>
        <w:t xml:space="preserve">　参加</w:t>
      </w:r>
      <w:r w:rsidR="007D242C" w:rsidRPr="005661ED">
        <w:rPr>
          <w:rFonts w:asciiTheme="majorEastAsia" w:eastAsiaTheme="majorEastAsia" w:hAnsiTheme="majorEastAsia" w:hint="eastAsia"/>
          <w:sz w:val="24"/>
          <w:szCs w:val="24"/>
        </w:rPr>
        <w:t>資格</w:t>
      </w:r>
    </w:p>
    <w:p w14:paraId="7405B8C0" w14:textId="304191DD" w:rsidR="00475F56" w:rsidRPr="005661ED" w:rsidRDefault="00475F56" w:rsidP="00475F56">
      <w:pPr>
        <w:ind w:leftChars="150" w:left="315" w:firstLineChars="100" w:firstLine="240"/>
        <w:rPr>
          <w:rFonts w:ascii="ＭＳ 明朝" w:eastAsia="ＭＳ 明朝" w:hAnsi="ＭＳ 明朝"/>
          <w:sz w:val="24"/>
          <w:szCs w:val="24"/>
        </w:rPr>
      </w:pPr>
      <w:r w:rsidRPr="005F08F6">
        <w:rPr>
          <w:rFonts w:ascii="ＭＳ 明朝" w:eastAsia="ＭＳ 明朝" w:hAnsi="ＭＳ 明朝" w:hint="eastAsia"/>
          <w:sz w:val="24"/>
          <w:szCs w:val="24"/>
        </w:rPr>
        <w:t>この手続きに参加できる者は、</w:t>
      </w:r>
      <w:r w:rsidRPr="005661ED">
        <w:rPr>
          <w:rFonts w:ascii="ＭＳ 明朝" w:eastAsia="ＭＳ 明朝" w:hAnsi="ＭＳ 明朝" w:hint="eastAsia"/>
          <w:sz w:val="24"/>
          <w:szCs w:val="24"/>
        </w:rPr>
        <w:t>次の（１）から</w:t>
      </w:r>
      <w:r>
        <w:rPr>
          <w:rFonts w:ascii="ＭＳ 明朝" w:eastAsia="ＭＳ 明朝" w:hAnsi="ＭＳ 明朝" w:hint="eastAsia"/>
          <w:sz w:val="24"/>
          <w:szCs w:val="24"/>
        </w:rPr>
        <w:t>（３</w:t>
      </w:r>
      <w:r w:rsidRPr="005661ED">
        <w:rPr>
          <w:rFonts w:ascii="ＭＳ 明朝" w:eastAsia="ＭＳ 明朝" w:hAnsi="ＭＳ 明朝" w:hint="eastAsia"/>
          <w:sz w:val="24"/>
          <w:szCs w:val="24"/>
        </w:rPr>
        <w:t>）に掲げる要件をすべて満たす単体</w:t>
      </w:r>
      <w:r>
        <w:rPr>
          <w:rFonts w:ascii="ＭＳ 明朝" w:eastAsia="ＭＳ 明朝" w:hAnsi="ＭＳ 明朝" w:hint="eastAsia"/>
          <w:sz w:val="24"/>
          <w:szCs w:val="24"/>
        </w:rPr>
        <w:t>による参加者（以下「単体参加者」という）、または、次の（１）</w:t>
      </w:r>
      <w:r w:rsidR="00B71ED1">
        <w:rPr>
          <w:rFonts w:ascii="ＭＳ 明朝" w:eastAsia="ＭＳ 明朝" w:hAnsi="ＭＳ 明朝" w:hint="eastAsia"/>
          <w:sz w:val="24"/>
          <w:szCs w:val="24"/>
        </w:rPr>
        <w:t>及び</w:t>
      </w:r>
      <w:r>
        <w:rPr>
          <w:rFonts w:ascii="ＭＳ 明朝" w:eastAsia="ＭＳ 明朝" w:hAnsi="ＭＳ 明朝" w:hint="eastAsia"/>
          <w:sz w:val="24"/>
          <w:szCs w:val="24"/>
        </w:rPr>
        <w:t>（２</w:t>
      </w:r>
      <w:r w:rsidRPr="005661ED">
        <w:rPr>
          <w:rFonts w:ascii="ＭＳ 明朝" w:eastAsia="ＭＳ 明朝" w:hAnsi="ＭＳ 明朝" w:hint="eastAsia"/>
          <w:sz w:val="24"/>
          <w:szCs w:val="24"/>
        </w:rPr>
        <w:t>）の要件を満たす者</w:t>
      </w:r>
      <w:r>
        <w:rPr>
          <w:rFonts w:ascii="ＭＳ 明朝" w:eastAsia="ＭＳ 明朝" w:hAnsi="ＭＳ 明朝" w:hint="eastAsia"/>
          <w:sz w:val="24"/>
          <w:szCs w:val="24"/>
        </w:rPr>
        <w:t>により構成され</w:t>
      </w:r>
      <w:r w:rsidRPr="005661ED">
        <w:rPr>
          <w:rFonts w:ascii="ＭＳ 明朝" w:eastAsia="ＭＳ 明朝" w:hAnsi="ＭＳ 明朝" w:hint="eastAsia"/>
          <w:sz w:val="24"/>
          <w:szCs w:val="24"/>
        </w:rPr>
        <w:t>る共同企業体</w:t>
      </w:r>
      <w:r w:rsidR="00321BFD">
        <w:rPr>
          <w:rFonts w:ascii="ＭＳ 明朝" w:eastAsia="ＭＳ 明朝" w:hAnsi="ＭＳ 明朝" w:hint="eastAsia"/>
          <w:sz w:val="24"/>
          <w:szCs w:val="24"/>
        </w:rPr>
        <w:t>で、共同企業体の代表企業が</w:t>
      </w:r>
      <w:r>
        <w:rPr>
          <w:rFonts w:ascii="ＭＳ 明朝" w:eastAsia="ＭＳ 明朝" w:hAnsi="ＭＳ 明朝" w:hint="eastAsia"/>
          <w:sz w:val="24"/>
          <w:szCs w:val="24"/>
        </w:rPr>
        <w:t>次の（３）を満たす者</w:t>
      </w:r>
      <w:r w:rsidRPr="005661ED">
        <w:rPr>
          <w:rFonts w:ascii="ＭＳ 明朝" w:eastAsia="ＭＳ 明朝" w:hAnsi="ＭＳ 明朝" w:hint="eastAsia"/>
          <w:sz w:val="24"/>
          <w:szCs w:val="24"/>
        </w:rPr>
        <w:t>であること。</w:t>
      </w:r>
    </w:p>
    <w:p w14:paraId="1A8D83BB" w14:textId="77777777" w:rsidR="00475F56" w:rsidRPr="005661ED" w:rsidRDefault="00475F56" w:rsidP="00475F56">
      <w:pPr>
        <w:rPr>
          <w:rFonts w:ascii="ＭＳ 明朝" w:eastAsia="ＭＳ 明朝" w:hAnsi="ＭＳ 明朝"/>
          <w:sz w:val="24"/>
          <w:szCs w:val="24"/>
        </w:rPr>
      </w:pPr>
      <w:r w:rsidRPr="005661ED">
        <w:rPr>
          <w:rFonts w:ascii="ＭＳ 明朝" w:eastAsia="ＭＳ 明朝" w:hAnsi="ＭＳ 明朝" w:hint="eastAsia"/>
          <w:sz w:val="24"/>
          <w:szCs w:val="24"/>
        </w:rPr>
        <w:t>（１）地方自治法施行令（昭和２２年政令第１６号）第１６７条の４第１項又は第２項</w:t>
      </w:r>
    </w:p>
    <w:p w14:paraId="420358A7" w14:textId="77777777" w:rsidR="00475F56" w:rsidRPr="005661ED" w:rsidRDefault="00475F56" w:rsidP="00475F56">
      <w:pPr>
        <w:ind w:firstLineChars="200" w:firstLine="480"/>
        <w:rPr>
          <w:rFonts w:ascii="ＭＳ 明朝" w:eastAsia="ＭＳ 明朝" w:hAnsi="ＭＳ 明朝"/>
          <w:sz w:val="24"/>
          <w:szCs w:val="24"/>
        </w:rPr>
      </w:pPr>
      <w:r w:rsidRPr="005661ED">
        <w:rPr>
          <w:rFonts w:ascii="ＭＳ 明朝" w:eastAsia="ＭＳ 明朝" w:hAnsi="ＭＳ 明朝" w:hint="eastAsia"/>
          <w:sz w:val="24"/>
          <w:szCs w:val="24"/>
        </w:rPr>
        <w:t>に規定する者でないこと。</w:t>
      </w:r>
    </w:p>
    <w:p w14:paraId="156CCF98" w14:textId="77777777" w:rsidR="00475F56" w:rsidRDefault="00475F56" w:rsidP="00475F5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（２）この公募の日から企画提案書の提出の日までの間のいずれの日においても「山口県の業務委託及び物品調達等に係る競争入札等参加停止措置要領」に基づく参加停止を受けていないこと。</w:t>
      </w:r>
    </w:p>
    <w:p w14:paraId="0A64B44B" w14:textId="77777777" w:rsidR="00475F56" w:rsidRPr="00376386" w:rsidRDefault="00475F56" w:rsidP="00475F5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（３）山口県内に事業所を有すること。</w:t>
      </w:r>
    </w:p>
    <w:p w14:paraId="54654BF4" w14:textId="77777777" w:rsidR="00C52616" w:rsidRDefault="00C52616" w:rsidP="00DE21AC">
      <w:pPr>
        <w:rPr>
          <w:rFonts w:asciiTheme="majorEastAsia" w:eastAsiaTheme="majorEastAsia" w:hAnsiTheme="majorEastAsia"/>
          <w:sz w:val="24"/>
          <w:szCs w:val="24"/>
        </w:rPr>
      </w:pPr>
    </w:p>
    <w:p w14:paraId="4D1FBE02" w14:textId="77777777" w:rsidR="00CD0D5F" w:rsidRPr="0060715A" w:rsidRDefault="000003F5"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CD0D5F" w:rsidRPr="0060715A">
        <w:rPr>
          <w:rFonts w:asciiTheme="majorEastAsia" w:eastAsiaTheme="majorEastAsia" w:hAnsiTheme="majorEastAsia" w:hint="eastAsia"/>
          <w:sz w:val="24"/>
          <w:szCs w:val="24"/>
        </w:rPr>
        <w:t xml:space="preserve">　企画提案手続等に関する事項</w:t>
      </w:r>
    </w:p>
    <w:p w14:paraId="55C941EB" w14:textId="77777777" w:rsidR="00A0434B" w:rsidRPr="0060715A" w:rsidRDefault="005D5D7F" w:rsidP="00DE21AC">
      <w:pPr>
        <w:rPr>
          <w:rFonts w:asciiTheme="majorEastAsia" w:eastAsiaTheme="majorEastAsia" w:hAnsiTheme="majorEastAsia"/>
          <w:sz w:val="24"/>
          <w:szCs w:val="24"/>
        </w:rPr>
      </w:pPr>
      <w:r w:rsidRPr="0060715A">
        <w:rPr>
          <w:rFonts w:asciiTheme="majorEastAsia" w:eastAsiaTheme="majorEastAsia" w:hAnsiTheme="majorEastAsia" w:hint="eastAsia"/>
          <w:sz w:val="24"/>
          <w:szCs w:val="24"/>
        </w:rPr>
        <w:t>（１）</w:t>
      </w:r>
      <w:r w:rsidR="00A0434B" w:rsidRPr="0060715A">
        <w:rPr>
          <w:rFonts w:asciiTheme="majorEastAsia" w:eastAsiaTheme="majorEastAsia" w:hAnsiTheme="majorEastAsia" w:hint="eastAsia"/>
          <w:sz w:val="24"/>
          <w:szCs w:val="24"/>
        </w:rPr>
        <w:t>企画提案の方法</w:t>
      </w:r>
    </w:p>
    <w:p w14:paraId="24F2C37E" w14:textId="77777777" w:rsidR="00A0434B" w:rsidRDefault="00A0434B" w:rsidP="00D464E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w:t>
      </w:r>
      <w:r w:rsidR="009140E8">
        <w:rPr>
          <w:rFonts w:ascii="ＭＳ 明朝" w:eastAsia="ＭＳ 明朝" w:hAnsi="ＭＳ 明朝" w:hint="eastAsia"/>
          <w:sz w:val="24"/>
          <w:szCs w:val="24"/>
        </w:rPr>
        <w:t>参加資格を有し、企画提案</w:t>
      </w:r>
      <w:r w:rsidR="009B465C">
        <w:rPr>
          <w:rFonts w:ascii="ＭＳ 明朝" w:eastAsia="ＭＳ 明朝" w:hAnsi="ＭＳ 明朝" w:hint="eastAsia"/>
          <w:sz w:val="24"/>
          <w:szCs w:val="24"/>
        </w:rPr>
        <w:t>を希望する事業者は、次に挙げる書類を</w:t>
      </w:r>
      <w:r w:rsidR="00FE37A1">
        <w:rPr>
          <w:rFonts w:ascii="ＭＳ 明朝" w:eastAsia="ＭＳ 明朝" w:hAnsi="ＭＳ 明朝" w:hint="eastAsia"/>
          <w:sz w:val="24"/>
          <w:szCs w:val="24"/>
        </w:rPr>
        <w:t>各６</w:t>
      </w:r>
      <w:r w:rsidR="009B465C">
        <w:rPr>
          <w:rFonts w:ascii="ＭＳ 明朝" w:eastAsia="ＭＳ 明朝" w:hAnsi="ＭＳ 明朝" w:hint="eastAsia"/>
          <w:sz w:val="24"/>
          <w:szCs w:val="24"/>
        </w:rPr>
        <w:t>部（正本１部、副</w:t>
      </w:r>
      <w:r w:rsidR="00FE37A1">
        <w:rPr>
          <w:rFonts w:ascii="ＭＳ 明朝" w:eastAsia="ＭＳ 明朝" w:hAnsi="ＭＳ 明朝" w:hint="eastAsia"/>
          <w:sz w:val="24"/>
          <w:szCs w:val="24"/>
        </w:rPr>
        <w:t>本５</w:t>
      </w:r>
      <w:r w:rsidR="009B465C">
        <w:rPr>
          <w:rFonts w:ascii="ＭＳ 明朝" w:eastAsia="ＭＳ 明朝" w:hAnsi="ＭＳ 明朝" w:hint="eastAsia"/>
          <w:sz w:val="24"/>
          <w:szCs w:val="24"/>
        </w:rPr>
        <w:t>部</w:t>
      </w:r>
      <w:r w:rsidR="00A315E0">
        <w:rPr>
          <w:rFonts w:ascii="ＭＳ 明朝" w:eastAsia="ＭＳ 明朝" w:hAnsi="ＭＳ 明朝" w:hint="eastAsia"/>
          <w:sz w:val="24"/>
          <w:szCs w:val="24"/>
        </w:rPr>
        <w:t>）提出すること。</w:t>
      </w:r>
    </w:p>
    <w:p w14:paraId="10427A90" w14:textId="77777777" w:rsidR="00D140CB" w:rsidRPr="006939BC" w:rsidRDefault="00D140CB" w:rsidP="005C7D5C">
      <w:pPr>
        <w:rPr>
          <w:rFonts w:asciiTheme="majorEastAsia" w:eastAsiaTheme="majorEastAsia" w:hAnsiTheme="majorEastAsia"/>
          <w:sz w:val="24"/>
          <w:szCs w:val="24"/>
        </w:rPr>
      </w:pPr>
      <w:r w:rsidRPr="006939BC">
        <w:rPr>
          <w:rFonts w:asciiTheme="majorEastAsia" w:eastAsiaTheme="majorEastAsia" w:hAnsiTheme="majorEastAsia" w:hint="eastAsia"/>
          <w:sz w:val="24"/>
          <w:szCs w:val="24"/>
        </w:rPr>
        <w:t xml:space="preserve">　ア　</w:t>
      </w:r>
      <w:r w:rsidR="005C7D5C" w:rsidRPr="006939BC">
        <w:rPr>
          <w:rFonts w:asciiTheme="majorEastAsia" w:eastAsiaTheme="majorEastAsia" w:hAnsiTheme="majorEastAsia" w:hint="eastAsia"/>
          <w:sz w:val="24"/>
          <w:szCs w:val="24"/>
        </w:rPr>
        <w:t>企画提案書</w:t>
      </w:r>
    </w:p>
    <w:p w14:paraId="6164AC38" w14:textId="77777777" w:rsidR="00D140CB" w:rsidRDefault="00D140CB" w:rsidP="00D140CB">
      <w:pPr>
        <w:ind w:firstLineChars="200" w:firstLine="480"/>
        <w:rPr>
          <w:rFonts w:ascii="ＭＳ 明朝" w:eastAsia="ＭＳ 明朝" w:hAnsi="ＭＳ 明朝"/>
          <w:sz w:val="24"/>
          <w:szCs w:val="24"/>
        </w:rPr>
      </w:pPr>
      <w:r>
        <w:rPr>
          <w:rFonts w:ascii="ＭＳ 明朝" w:eastAsia="ＭＳ 明朝" w:hAnsi="ＭＳ 明朝" w:hint="eastAsia"/>
          <w:sz w:val="24"/>
          <w:szCs w:val="24"/>
        </w:rPr>
        <w:t>・Ａ４判片面使用とすること</w:t>
      </w:r>
      <w:r w:rsidRPr="00D140CB">
        <w:rPr>
          <w:rFonts w:ascii="ＭＳ 明朝" w:eastAsia="ＭＳ 明朝" w:hAnsi="ＭＳ 明朝" w:hint="eastAsia"/>
          <w:sz w:val="24"/>
          <w:szCs w:val="24"/>
        </w:rPr>
        <w:t>（縦横自由。枚数制限なし。枚数の多寡は審査基準に</w:t>
      </w:r>
    </w:p>
    <w:p w14:paraId="6E2FCC3D" w14:textId="77777777" w:rsidR="00D140CB" w:rsidRPr="00D140CB" w:rsidRDefault="00D140CB" w:rsidP="00D140CB">
      <w:pPr>
        <w:ind w:firstLineChars="300" w:firstLine="720"/>
        <w:rPr>
          <w:rFonts w:ascii="ＭＳ 明朝" w:eastAsia="ＭＳ 明朝" w:hAnsi="ＭＳ 明朝"/>
          <w:sz w:val="24"/>
          <w:szCs w:val="24"/>
        </w:rPr>
      </w:pPr>
      <w:r w:rsidRPr="00D140CB">
        <w:rPr>
          <w:rFonts w:ascii="ＭＳ 明朝" w:eastAsia="ＭＳ 明朝" w:hAnsi="ＭＳ 明朝" w:hint="eastAsia"/>
          <w:sz w:val="24"/>
          <w:szCs w:val="24"/>
        </w:rPr>
        <w:t>含まない。）</w:t>
      </w:r>
    </w:p>
    <w:p w14:paraId="3ABB2F94" w14:textId="77777777" w:rsidR="008D4780" w:rsidRDefault="008D4780" w:rsidP="008D4780">
      <w:pPr>
        <w:ind w:firstLineChars="200" w:firstLine="480"/>
        <w:rPr>
          <w:rFonts w:ascii="ＭＳ 明朝" w:eastAsia="ＭＳ 明朝" w:hAnsi="ＭＳ 明朝"/>
          <w:sz w:val="24"/>
          <w:szCs w:val="24"/>
        </w:rPr>
      </w:pPr>
      <w:r>
        <w:rPr>
          <w:rFonts w:ascii="ＭＳ 明朝" w:eastAsia="ＭＳ 明朝" w:hAnsi="ＭＳ 明朝" w:hint="eastAsia"/>
          <w:sz w:val="24"/>
          <w:szCs w:val="24"/>
        </w:rPr>
        <w:t>・基本コンセプト、事業の内容、</w:t>
      </w:r>
      <w:r w:rsidR="00D140CB" w:rsidRPr="00D140CB">
        <w:rPr>
          <w:rFonts w:ascii="ＭＳ 明朝" w:eastAsia="ＭＳ 明朝" w:hAnsi="ＭＳ 明朝" w:hint="eastAsia"/>
          <w:sz w:val="24"/>
          <w:szCs w:val="24"/>
        </w:rPr>
        <w:t>管理運営体制、類似事業の実績等について、できる</w:t>
      </w:r>
    </w:p>
    <w:p w14:paraId="3A1D1E80" w14:textId="77777777" w:rsidR="008D4780" w:rsidRDefault="00D140CB" w:rsidP="008D4780">
      <w:pPr>
        <w:ind w:firstLineChars="300" w:firstLine="720"/>
        <w:rPr>
          <w:rFonts w:ascii="ＭＳ 明朝" w:eastAsia="ＭＳ 明朝" w:hAnsi="ＭＳ 明朝"/>
          <w:sz w:val="24"/>
          <w:szCs w:val="24"/>
        </w:rPr>
      </w:pPr>
      <w:r w:rsidRPr="00D140CB">
        <w:rPr>
          <w:rFonts w:ascii="ＭＳ 明朝" w:eastAsia="ＭＳ 明朝" w:hAnsi="ＭＳ 明朝" w:hint="eastAsia"/>
          <w:sz w:val="24"/>
          <w:szCs w:val="24"/>
        </w:rPr>
        <w:t>限り詳細に記載すること。</w:t>
      </w:r>
      <w:r w:rsidR="005C7D5C">
        <w:rPr>
          <w:rFonts w:ascii="ＭＳ 明朝" w:eastAsia="ＭＳ 明朝" w:hAnsi="ＭＳ 明朝" w:hint="eastAsia"/>
          <w:sz w:val="24"/>
          <w:szCs w:val="24"/>
        </w:rPr>
        <w:t xml:space="preserve">　</w:t>
      </w:r>
    </w:p>
    <w:p w14:paraId="0A27F742" w14:textId="77777777" w:rsidR="008D4780" w:rsidRPr="006939BC" w:rsidRDefault="008D4780" w:rsidP="008D4780">
      <w:pPr>
        <w:ind w:firstLineChars="100" w:firstLine="240"/>
        <w:rPr>
          <w:rFonts w:asciiTheme="majorEastAsia" w:eastAsiaTheme="majorEastAsia" w:hAnsiTheme="majorEastAsia"/>
          <w:sz w:val="24"/>
          <w:szCs w:val="24"/>
        </w:rPr>
      </w:pPr>
      <w:r w:rsidRPr="006939BC">
        <w:rPr>
          <w:rFonts w:asciiTheme="majorEastAsia" w:eastAsiaTheme="majorEastAsia" w:hAnsiTheme="majorEastAsia" w:hint="eastAsia"/>
          <w:sz w:val="24"/>
          <w:szCs w:val="24"/>
        </w:rPr>
        <w:lastRenderedPageBreak/>
        <w:t xml:space="preserve">イ　</w:t>
      </w:r>
      <w:r w:rsidR="005C7D5C" w:rsidRPr="006939BC">
        <w:rPr>
          <w:rFonts w:asciiTheme="majorEastAsia" w:eastAsiaTheme="majorEastAsia" w:hAnsiTheme="majorEastAsia" w:hint="eastAsia"/>
          <w:sz w:val="24"/>
          <w:szCs w:val="24"/>
        </w:rPr>
        <w:t>実績書</w:t>
      </w:r>
    </w:p>
    <w:p w14:paraId="3A4561E3" w14:textId="77777777" w:rsidR="005C7D5C" w:rsidRDefault="008D4780" w:rsidP="008D4780">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・他の自治体等での実績がある場合は実績が分かる書類を添付すること</w:t>
      </w:r>
      <w:r w:rsidR="000D1574">
        <w:rPr>
          <w:rFonts w:ascii="ＭＳ 明朝" w:eastAsia="ＭＳ 明朝" w:hAnsi="ＭＳ 明朝" w:hint="eastAsia"/>
          <w:sz w:val="24"/>
          <w:szCs w:val="24"/>
        </w:rPr>
        <w:t>。</w:t>
      </w:r>
    </w:p>
    <w:p w14:paraId="12C9232D" w14:textId="77777777" w:rsidR="00475F56" w:rsidRDefault="008D4780" w:rsidP="005C7D5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957236E" w14:textId="77777777" w:rsidR="005C7D5C" w:rsidRPr="006939BC" w:rsidRDefault="008D4780" w:rsidP="00475F56">
      <w:pPr>
        <w:ind w:firstLineChars="100" w:firstLine="240"/>
        <w:rPr>
          <w:rFonts w:asciiTheme="majorEastAsia" w:eastAsiaTheme="majorEastAsia" w:hAnsiTheme="majorEastAsia"/>
          <w:sz w:val="24"/>
          <w:szCs w:val="24"/>
        </w:rPr>
      </w:pPr>
      <w:r w:rsidRPr="006939BC">
        <w:rPr>
          <w:rFonts w:asciiTheme="majorEastAsia" w:eastAsiaTheme="majorEastAsia" w:hAnsiTheme="majorEastAsia" w:hint="eastAsia"/>
          <w:sz w:val="24"/>
          <w:szCs w:val="24"/>
        </w:rPr>
        <w:t xml:space="preserve">ウ　</w:t>
      </w:r>
      <w:r w:rsidR="005C7D5C" w:rsidRPr="006939BC">
        <w:rPr>
          <w:rFonts w:asciiTheme="majorEastAsia" w:eastAsiaTheme="majorEastAsia" w:hAnsiTheme="majorEastAsia" w:hint="eastAsia"/>
          <w:sz w:val="24"/>
          <w:szCs w:val="24"/>
        </w:rPr>
        <w:t>業務実施体制表</w:t>
      </w:r>
    </w:p>
    <w:p w14:paraId="2EF701A3" w14:textId="77777777" w:rsidR="006D68E2" w:rsidRDefault="006D68E2" w:rsidP="005C7D5C">
      <w:pPr>
        <w:rPr>
          <w:rFonts w:ascii="ＭＳ 明朝" w:eastAsia="ＭＳ 明朝" w:hAnsi="ＭＳ 明朝"/>
          <w:sz w:val="24"/>
          <w:szCs w:val="24"/>
        </w:rPr>
      </w:pPr>
      <w:r>
        <w:rPr>
          <w:rFonts w:ascii="ＭＳ 明朝" w:eastAsia="ＭＳ 明朝" w:hAnsi="ＭＳ 明朝" w:hint="eastAsia"/>
          <w:sz w:val="24"/>
          <w:szCs w:val="24"/>
        </w:rPr>
        <w:t xml:space="preserve">　　・業務を実施する体制を表や図などを用いて示すこと</w:t>
      </w:r>
      <w:r w:rsidR="000D1574">
        <w:rPr>
          <w:rFonts w:ascii="ＭＳ 明朝" w:eastAsia="ＭＳ 明朝" w:hAnsi="ＭＳ 明朝" w:hint="eastAsia"/>
          <w:sz w:val="24"/>
          <w:szCs w:val="24"/>
        </w:rPr>
        <w:t>。</w:t>
      </w:r>
    </w:p>
    <w:p w14:paraId="5506996A" w14:textId="77777777" w:rsidR="00475F56" w:rsidRDefault="00475F56" w:rsidP="005C7D5C">
      <w:pPr>
        <w:rPr>
          <w:rFonts w:ascii="ＭＳ 明朝" w:eastAsia="ＭＳ 明朝" w:hAnsi="ＭＳ 明朝"/>
          <w:sz w:val="24"/>
          <w:szCs w:val="24"/>
        </w:rPr>
      </w:pPr>
    </w:p>
    <w:p w14:paraId="7938511E" w14:textId="77777777" w:rsidR="005C7D5C" w:rsidRPr="006939BC" w:rsidRDefault="006D68E2" w:rsidP="005C7D5C">
      <w:pPr>
        <w:rPr>
          <w:rFonts w:asciiTheme="majorEastAsia" w:eastAsiaTheme="majorEastAsia" w:hAnsiTheme="majorEastAsia"/>
          <w:sz w:val="24"/>
          <w:szCs w:val="24"/>
        </w:rPr>
      </w:pPr>
      <w:r>
        <w:rPr>
          <w:rFonts w:ascii="ＭＳ 明朝" w:eastAsia="ＭＳ 明朝" w:hAnsi="ＭＳ 明朝" w:hint="eastAsia"/>
          <w:sz w:val="24"/>
          <w:szCs w:val="24"/>
        </w:rPr>
        <w:t xml:space="preserve">　</w:t>
      </w:r>
      <w:r w:rsidRPr="006939BC">
        <w:rPr>
          <w:rFonts w:asciiTheme="majorEastAsia" w:eastAsiaTheme="majorEastAsia" w:hAnsiTheme="majorEastAsia" w:hint="eastAsia"/>
          <w:sz w:val="24"/>
          <w:szCs w:val="24"/>
        </w:rPr>
        <w:t xml:space="preserve">エ　</w:t>
      </w:r>
      <w:r w:rsidR="000C0823">
        <w:rPr>
          <w:rFonts w:asciiTheme="majorEastAsia" w:eastAsiaTheme="majorEastAsia" w:hAnsiTheme="majorEastAsia" w:hint="eastAsia"/>
          <w:sz w:val="24"/>
          <w:szCs w:val="24"/>
        </w:rPr>
        <w:t>参考</w:t>
      </w:r>
      <w:r w:rsidR="005C7D5C" w:rsidRPr="006939BC">
        <w:rPr>
          <w:rFonts w:asciiTheme="majorEastAsia" w:eastAsiaTheme="majorEastAsia" w:hAnsiTheme="majorEastAsia" w:hint="eastAsia"/>
          <w:sz w:val="24"/>
          <w:szCs w:val="24"/>
        </w:rPr>
        <w:t>見積書</w:t>
      </w:r>
      <w:r w:rsidR="005128CC" w:rsidRPr="006939BC">
        <w:rPr>
          <w:rFonts w:asciiTheme="majorEastAsia" w:eastAsiaTheme="majorEastAsia" w:hAnsiTheme="majorEastAsia" w:hint="eastAsia"/>
          <w:sz w:val="24"/>
          <w:szCs w:val="24"/>
        </w:rPr>
        <w:t>（原本は１部で可）</w:t>
      </w:r>
    </w:p>
    <w:p w14:paraId="008CF565" w14:textId="77777777" w:rsidR="00192C6A" w:rsidRPr="00192C6A" w:rsidRDefault="001C112D" w:rsidP="00192C6A">
      <w:pPr>
        <w:rPr>
          <w:rFonts w:ascii="ＭＳ 明朝" w:eastAsia="ＭＳ 明朝" w:hAnsi="ＭＳ 明朝"/>
          <w:sz w:val="24"/>
          <w:szCs w:val="24"/>
        </w:rPr>
      </w:pPr>
      <w:r>
        <w:rPr>
          <w:rFonts w:ascii="ＭＳ 明朝" w:eastAsia="ＭＳ 明朝" w:hAnsi="ＭＳ 明朝" w:hint="eastAsia"/>
          <w:sz w:val="24"/>
          <w:szCs w:val="24"/>
        </w:rPr>
        <w:t xml:space="preserve">　　</w:t>
      </w:r>
      <w:r w:rsidR="00192C6A">
        <w:rPr>
          <w:rFonts w:ascii="ＭＳ 明朝" w:eastAsia="ＭＳ 明朝" w:hAnsi="ＭＳ 明朝" w:hint="eastAsia"/>
          <w:sz w:val="24"/>
          <w:szCs w:val="24"/>
        </w:rPr>
        <w:t>・</w:t>
      </w:r>
      <w:r w:rsidR="000C716C">
        <w:rPr>
          <w:rFonts w:ascii="ＭＳ 明朝" w:eastAsia="ＭＳ 明朝" w:hAnsi="ＭＳ 明朝" w:hint="eastAsia"/>
          <w:sz w:val="24"/>
          <w:szCs w:val="24"/>
        </w:rPr>
        <w:t>委託項目ごとに内訳をできる限り詳細に記載すること</w:t>
      </w:r>
      <w:r w:rsidR="000D1574">
        <w:rPr>
          <w:rFonts w:ascii="ＭＳ 明朝" w:eastAsia="ＭＳ 明朝" w:hAnsi="ＭＳ 明朝" w:hint="eastAsia"/>
          <w:sz w:val="24"/>
          <w:szCs w:val="24"/>
        </w:rPr>
        <w:t>。</w:t>
      </w:r>
    </w:p>
    <w:p w14:paraId="3AAEE328" w14:textId="77777777" w:rsidR="00192C6A" w:rsidRPr="00192C6A" w:rsidRDefault="00192C6A" w:rsidP="00192C6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192C6A">
        <w:rPr>
          <w:rFonts w:ascii="ＭＳ 明朝" w:eastAsia="ＭＳ 明朝" w:hAnsi="ＭＳ 明朝" w:hint="eastAsia"/>
          <w:sz w:val="24"/>
          <w:szCs w:val="24"/>
        </w:rPr>
        <w:t>・見積金額は、消費税及び地方消費税を含んだ額を記載すること。内税表記、外税表記のいずれでも差し支えないが、消費税及び地方消費税の額を記載すること。</w:t>
      </w:r>
    </w:p>
    <w:p w14:paraId="624D499A" w14:textId="77777777" w:rsidR="00BD11D3" w:rsidRDefault="00BD11D3" w:rsidP="00BD11D3">
      <w:pPr>
        <w:rPr>
          <w:rFonts w:asciiTheme="majorEastAsia" w:eastAsiaTheme="majorEastAsia" w:hAnsiTheme="majorEastAsia"/>
          <w:sz w:val="24"/>
          <w:szCs w:val="24"/>
        </w:rPr>
      </w:pPr>
    </w:p>
    <w:p w14:paraId="4A0D769B" w14:textId="77777777" w:rsidR="00BD11D3" w:rsidRPr="0060715A" w:rsidRDefault="00BD11D3" w:rsidP="00BD11D3">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60715A">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参加表明書の</w:t>
      </w:r>
      <w:r w:rsidRPr="0060715A">
        <w:rPr>
          <w:rFonts w:asciiTheme="majorEastAsia" w:eastAsiaTheme="majorEastAsia" w:hAnsiTheme="majorEastAsia" w:hint="eastAsia"/>
          <w:sz w:val="24"/>
          <w:szCs w:val="24"/>
        </w:rPr>
        <w:t>提出方法及び提出期限</w:t>
      </w:r>
    </w:p>
    <w:p w14:paraId="018BF41A" w14:textId="77777777" w:rsidR="00BD11D3" w:rsidRDefault="00BD11D3" w:rsidP="00BD11D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プロポーザルに参加希望の場合は、別紙「参加表明書」に必要事項を記入し、次のとおり提出すること。</w:t>
      </w:r>
    </w:p>
    <w:p w14:paraId="71202A1D" w14:textId="77777777" w:rsidR="00BD11D3" w:rsidRDefault="00BD11D3" w:rsidP="00BD11D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・提出方法：メールにより提出すること。メールアドレスは下記のとおり。</w:t>
      </w:r>
    </w:p>
    <w:p w14:paraId="79FC7BDD" w14:textId="197DF3A1" w:rsidR="00BD11D3" w:rsidRDefault="008E14D5" w:rsidP="00BD11D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45826">
        <w:rPr>
          <w:rFonts w:ascii="ＭＳ 明朝" w:eastAsia="ＭＳ 明朝" w:hAnsi="ＭＳ 明朝" w:hint="eastAsia"/>
          <w:sz w:val="24"/>
          <w:szCs w:val="24"/>
        </w:rPr>
        <w:t>・提出期限：</w:t>
      </w:r>
      <w:r w:rsidR="00584288">
        <w:rPr>
          <w:rFonts w:ascii="ＭＳ 明朝" w:eastAsia="ＭＳ 明朝" w:hAnsi="ＭＳ 明朝" w:hint="eastAsia"/>
          <w:sz w:val="24"/>
          <w:szCs w:val="24"/>
        </w:rPr>
        <w:t>７</w:t>
      </w:r>
      <w:r w:rsidR="005C1909">
        <w:rPr>
          <w:rFonts w:ascii="ＭＳ 明朝" w:eastAsia="ＭＳ 明朝" w:hAnsi="ＭＳ 明朝" w:hint="eastAsia"/>
          <w:sz w:val="24"/>
          <w:szCs w:val="24"/>
        </w:rPr>
        <w:t>月</w:t>
      </w:r>
      <w:r w:rsidR="00DA35D9">
        <w:rPr>
          <w:rFonts w:ascii="ＭＳ 明朝" w:eastAsia="ＭＳ 明朝" w:hAnsi="ＭＳ 明朝" w:hint="eastAsia"/>
          <w:sz w:val="24"/>
          <w:szCs w:val="24"/>
        </w:rPr>
        <w:t>29</w:t>
      </w:r>
      <w:r w:rsidR="00B9402C">
        <w:rPr>
          <w:rFonts w:ascii="ＭＳ 明朝" w:eastAsia="ＭＳ 明朝" w:hAnsi="ＭＳ 明朝" w:hint="eastAsia"/>
          <w:sz w:val="24"/>
          <w:szCs w:val="24"/>
        </w:rPr>
        <w:t>日</w:t>
      </w:r>
      <w:r w:rsidR="003137CB">
        <w:rPr>
          <w:rFonts w:ascii="ＭＳ 明朝" w:eastAsia="ＭＳ 明朝" w:hAnsi="ＭＳ 明朝" w:hint="eastAsia"/>
          <w:sz w:val="24"/>
          <w:szCs w:val="24"/>
        </w:rPr>
        <w:t>（</w:t>
      </w:r>
      <w:r w:rsidR="007B72F4">
        <w:rPr>
          <w:rFonts w:ascii="ＭＳ 明朝" w:eastAsia="ＭＳ 明朝" w:hAnsi="ＭＳ 明朝" w:hint="eastAsia"/>
          <w:sz w:val="24"/>
          <w:szCs w:val="24"/>
        </w:rPr>
        <w:t>水</w:t>
      </w:r>
      <w:r w:rsidR="003137CB">
        <w:rPr>
          <w:rFonts w:ascii="ＭＳ 明朝" w:eastAsia="ＭＳ 明朝" w:hAnsi="ＭＳ 明朝" w:hint="eastAsia"/>
          <w:sz w:val="24"/>
          <w:szCs w:val="24"/>
        </w:rPr>
        <w:t>）</w:t>
      </w:r>
      <w:r>
        <w:rPr>
          <w:rFonts w:ascii="ＭＳ 明朝" w:eastAsia="ＭＳ 明朝" w:hAnsi="ＭＳ 明朝" w:hint="eastAsia"/>
          <w:sz w:val="24"/>
          <w:szCs w:val="24"/>
        </w:rPr>
        <w:t>午後</w:t>
      </w:r>
      <w:r w:rsidR="007450F6">
        <w:rPr>
          <w:rFonts w:ascii="ＭＳ 明朝" w:eastAsia="ＭＳ 明朝" w:hAnsi="ＭＳ 明朝" w:hint="eastAsia"/>
          <w:sz w:val="24"/>
          <w:szCs w:val="24"/>
        </w:rPr>
        <w:t>３</w:t>
      </w:r>
      <w:r w:rsidR="00C01930">
        <w:rPr>
          <w:rFonts w:ascii="ＭＳ 明朝" w:eastAsia="ＭＳ 明朝" w:hAnsi="ＭＳ 明朝" w:hint="eastAsia"/>
          <w:sz w:val="24"/>
          <w:szCs w:val="24"/>
        </w:rPr>
        <w:t>時</w:t>
      </w:r>
    </w:p>
    <w:tbl>
      <w:tblPr>
        <w:tblStyle w:val="ab"/>
        <w:tblW w:w="0" w:type="auto"/>
        <w:tblInd w:w="675" w:type="dxa"/>
        <w:tblLook w:val="04A0" w:firstRow="1" w:lastRow="0" w:firstColumn="1" w:lastColumn="0" w:noHBand="0" w:noVBand="1"/>
      </w:tblPr>
      <w:tblGrid>
        <w:gridCol w:w="8364"/>
      </w:tblGrid>
      <w:tr w:rsidR="00BD11D3" w:rsidRPr="00C178EC" w14:paraId="6C9AD2AC" w14:textId="77777777" w:rsidTr="00D12F6C">
        <w:trPr>
          <w:trHeight w:val="934"/>
        </w:trPr>
        <w:tc>
          <w:tcPr>
            <w:tcW w:w="8364" w:type="dxa"/>
          </w:tcPr>
          <w:p w14:paraId="6628D73A" w14:textId="77777777" w:rsidR="00BD11D3" w:rsidRDefault="00BD11D3" w:rsidP="00D12F6C">
            <w:pPr>
              <w:spacing w:line="400" w:lineRule="exact"/>
              <w:rPr>
                <w:rFonts w:ascii="ＭＳ 明朝" w:eastAsia="ＭＳ 明朝" w:hAnsi="ＭＳ 明朝"/>
                <w:sz w:val="26"/>
                <w:szCs w:val="26"/>
              </w:rPr>
            </w:pPr>
            <w:r w:rsidRPr="00C178EC">
              <w:rPr>
                <w:rFonts w:ascii="ＭＳ 明朝" w:eastAsia="ＭＳ 明朝" w:hAnsi="ＭＳ 明朝" w:hint="eastAsia"/>
                <w:sz w:val="26"/>
                <w:szCs w:val="26"/>
              </w:rPr>
              <w:t xml:space="preserve">　山口県</w:t>
            </w:r>
            <w:r>
              <w:rPr>
                <w:rFonts w:ascii="ＭＳ 明朝" w:eastAsia="ＭＳ 明朝" w:hAnsi="ＭＳ 明朝" w:hint="eastAsia"/>
                <w:sz w:val="26"/>
                <w:szCs w:val="26"/>
              </w:rPr>
              <w:t xml:space="preserve"> </w:t>
            </w:r>
            <w:r w:rsidR="00584288">
              <w:rPr>
                <w:rFonts w:ascii="ＭＳ 明朝" w:eastAsia="ＭＳ 明朝" w:hAnsi="ＭＳ 明朝" w:hint="eastAsia"/>
                <w:sz w:val="26"/>
                <w:szCs w:val="26"/>
              </w:rPr>
              <w:t>産業</w:t>
            </w:r>
            <w:r w:rsidRPr="00C178EC">
              <w:rPr>
                <w:rFonts w:ascii="ＭＳ 明朝" w:eastAsia="ＭＳ 明朝" w:hAnsi="ＭＳ 明朝" w:hint="eastAsia"/>
                <w:sz w:val="26"/>
                <w:szCs w:val="26"/>
              </w:rPr>
              <w:t>労働部</w:t>
            </w:r>
            <w:r>
              <w:rPr>
                <w:rFonts w:ascii="ＭＳ 明朝" w:eastAsia="ＭＳ 明朝" w:hAnsi="ＭＳ 明朝" w:hint="eastAsia"/>
                <w:sz w:val="26"/>
                <w:szCs w:val="26"/>
              </w:rPr>
              <w:t xml:space="preserve"> </w:t>
            </w:r>
            <w:r w:rsidRPr="00C178EC">
              <w:rPr>
                <w:rFonts w:ascii="ＭＳ 明朝" w:eastAsia="ＭＳ 明朝" w:hAnsi="ＭＳ 明朝" w:hint="eastAsia"/>
                <w:sz w:val="26"/>
                <w:szCs w:val="26"/>
              </w:rPr>
              <w:t>労働政策課</w:t>
            </w:r>
          </w:p>
          <w:p w14:paraId="47D5B558" w14:textId="77777777" w:rsidR="00BD11D3" w:rsidRPr="008E2967" w:rsidRDefault="00BD11D3" w:rsidP="00D12F6C">
            <w:pPr>
              <w:rPr>
                <w:rFonts w:ascii="ＭＳ 明朝" w:eastAsia="ＭＳ 明朝" w:hAnsi="ＭＳ 明朝"/>
                <w:sz w:val="24"/>
                <w:szCs w:val="24"/>
              </w:rPr>
            </w:pPr>
            <w:r w:rsidRPr="00C178EC">
              <w:rPr>
                <w:rFonts w:ascii="ＭＳ 明朝" w:eastAsia="ＭＳ 明朝" w:hAnsi="ＭＳ 明朝" w:hint="eastAsia"/>
                <w:sz w:val="26"/>
                <w:szCs w:val="26"/>
              </w:rPr>
              <w:t xml:space="preserve">　E-mail：</w:t>
            </w:r>
            <w:hyperlink r:id="rId8" w:history="1">
              <w:r w:rsidRPr="004C5870">
                <w:rPr>
                  <w:rStyle w:val="ac"/>
                  <w:sz w:val="26"/>
                  <w:szCs w:val="26"/>
                </w:rPr>
                <w:t>a15900@pref.yamaguchi.lg.jp</w:t>
              </w:r>
            </w:hyperlink>
          </w:p>
        </w:tc>
      </w:tr>
    </w:tbl>
    <w:p w14:paraId="0A910B4C" w14:textId="77777777" w:rsidR="00BD11D3" w:rsidRDefault="00BD11D3" w:rsidP="00DE21AC">
      <w:pPr>
        <w:rPr>
          <w:rFonts w:asciiTheme="majorEastAsia" w:eastAsiaTheme="majorEastAsia" w:hAnsiTheme="majorEastAsia"/>
          <w:sz w:val="24"/>
          <w:szCs w:val="24"/>
        </w:rPr>
      </w:pPr>
    </w:p>
    <w:p w14:paraId="796B0AFE" w14:textId="77777777" w:rsidR="005C7D5C" w:rsidRPr="0060715A" w:rsidRDefault="00BD11D3"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5C7D5C" w:rsidRPr="0060715A">
        <w:rPr>
          <w:rFonts w:asciiTheme="majorEastAsia" w:eastAsiaTheme="majorEastAsia" w:hAnsiTheme="majorEastAsia" w:hint="eastAsia"/>
          <w:sz w:val="24"/>
          <w:szCs w:val="24"/>
        </w:rPr>
        <w:t>）企画提案書の提出方法及び提出期限</w:t>
      </w:r>
    </w:p>
    <w:p w14:paraId="1A91AECF" w14:textId="3C1E977E" w:rsidR="005C7D5C" w:rsidRDefault="005C7D5C" w:rsidP="00D464E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上記</w:t>
      </w:r>
      <w:r w:rsidR="0060715A">
        <w:rPr>
          <w:rFonts w:ascii="ＭＳ 明朝" w:eastAsia="ＭＳ 明朝" w:hAnsi="ＭＳ 明朝" w:hint="eastAsia"/>
          <w:sz w:val="24"/>
          <w:szCs w:val="24"/>
        </w:rPr>
        <w:t>（１</w:t>
      </w:r>
      <w:r w:rsidR="001C112D">
        <w:rPr>
          <w:rFonts w:ascii="ＭＳ 明朝" w:eastAsia="ＭＳ 明朝" w:hAnsi="ＭＳ 明朝" w:hint="eastAsia"/>
          <w:sz w:val="24"/>
          <w:szCs w:val="24"/>
        </w:rPr>
        <w:t>）に掲げる</w:t>
      </w:r>
      <w:r w:rsidR="008E14D5">
        <w:rPr>
          <w:rFonts w:ascii="ＭＳ 明朝" w:eastAsia="ＭＳ 明朝" w:hAnsi="ＭＳ 明朝" w:hint="eastAsia"/>
          <w:sz w:val="24"/>
          <w:szCs w:val="24"/>
        </w:rPr>
        <w:t>書類を、企画提案提出書（別紙様式１）とともに</w:t>
      </w:r>
      <w:r w:rsidR="003137CB">
        <w:rPr>
          <w:rFonts w:ascii="ＭＳ 明朝" w:eastAsia="ＭＳ 明朝" w:hAnsi="ＭＳ 明朝" w:hint="eastAsia"/>
          <w:sz w:val="24"/>
          <w:szCs w:val="24"/>
        </w:rPr>
        <w:t>８</w:t>
      </w:r>
      <w:r w:rsidR="005909DF">
        <w:rPr>
          <w:rFonts w:ascii="ＭＳ 明朝" w:eastAsia="ＭＳ 明朝" w:hAnsi="ＭＳ 明朝" w:hint="eastAsia"/>
          <w:sz w:val="24"/>
          <w:szCs w:val="24"/>
        </w:rPr>
        <w:t>月</w:t>
      </w:r>
      <w:r w:rsidR="00DA35D9">
        <w:rPr>
          <w:rFonts w:ascii="ＭＳ 明朝" w:eastAsia="ＭＳ 明朝" w:hAnsi="ＭＳ 明朝" w:hint="eastAsia"/>
          <w:sz w:val="24"/>
          <w:szCs w:val="24"/>
        </w:rPr>
        <w:t>７</w:t>
      </w:r>
      <w:r w:rsidR="00B9341B">
        <w:rPr>
          <w:rFonts w:ascii="ＭＳ 明朝" w:eastAsia="ＭＳ 明朝" w:hAnsi="ＭＳ 明朝" w:hint="eastAsia"/>
          <w:sz w:val="24"/>
          <w:szCs w:val="24"/>
        </w:rPr>
        <w:t>日</w:t>
      </w:r>
      <w:r w:rsidR="003137CB">
        <w:rPr>
          <w:rFonts w:ascii="ＭＳ 明朝" w:eastAsia="ＭＳ 明朝" w:hAnsi="ＭＳ 明朝" w:hint="eastAsia"/>
          <w:sz w:val="24"/>
          <w:szCs w:val="24"/>
        </w:rPr>
        <w:t>（</w:t>
      </w:r>
      <w:r w:rsidR="00BE1F9E">
        <w:rPr>
          <w:rFonts w:ascii="ＭＳ 明朝" w:eastAsia="ＭＳ 明朝" w:hAnsi="ＭＳ 明朝" w:hint="eastAsia"/>
          <w:sz w:val="24"/>
          <w:szCs w:val="24"/>
        </w:rPr>
        <w:t>金</w:t>
      </w:r>
      <w:r w:rsidR="003137CB">
        <w:rPr>
          <w:rFonts w:ascii="ＭＳ 明朝" w:eastAsia="ＭＳ 明朝" w:hAnsi="ＭＳ 明朝" w:hint="eastAsia"/>
          <w:sz w:val="24"/>
          <w:szCs w:val="24"/>
        </w:rPr>
        <w:t>）</w:t>
      </w:r>
      <w:r w:rsidR="008E14D5">
        <w:rPr>
          <w:rFonts w:ascii="ＭＳ 明朝" w:eastAsia="ＭＳ 明朝" w:hAnsi="ＭＳ 明朝" w:hint="eastAsia"/>
          <w:sz w:val="24"/>
          <w:szCs w:val="24"/>
        </w:rPr>
        <w:t>午後</w:t>
      </w:r>
      <w:r w:rsidR="007450F6">
        <w:rPr>
          <w:rFonts w:ascii="ＭＳ 明朝" w:eastAsia="ＭＳ 明朝" w:hAnsi="ＭＳ 明朝" w:hint="eastAsia"/>
          <w:sz w:val="24"/>
          <w:szCs w:val="24"/>
        </w:rPr>
        <w:t>３</w:t>
      </w:r>
      <w:r w:rsidR="008E14D5">
        <w:rPr>
          <w:rFonts w:ascii="ＭＳ 明朝" w:eastAsia="ＭＳ 明朝" w:hAnsi="ＭＳ 明朝" w:hint="eastAsia"/>
          <w:sz w:val="24"/>
          <w:szCs w:val="24"/>
        </w:rPr>
        <w:t>時ま</w:t>
      </w:r>
      <w:r w:rsidR="008F2808">
        <w:rPr>
          <w:rFonts w:ascii="ＭＳ 明朝" w:eastAsia="ＭＳ 明朝" w:hAnsi="ＭＳ 明朝" w:hint="eastAsia"/>
          <w:sz w:val="24"/>
          <w:szCs w:val="24"/>
        </w:rPr>
        <w:t>でに、</w:t>
      </w:r>
      <w:r w:rsidR="003137CB">
        <w:rPr>
          <w:rFonts w:ascii="ＭＳ 明朝" w:eastAsia="ＭＳ 明朝" w:hAnsi="ＭＳ 明朝" w:hint="eastAsia"/>
          <w:sz w:val="24"/>
          <w:szCs w:val="24"/>
        </w:rPr>
        <w:t>持参または</w:t>
      </w:r>
      <w:r w:rsidR="008F2808" w:rsidRPr="00412766">
        <w:rPr>
          <w:rFonts w:ascii="ＭＳ 明朝" w:eastAsia="ＭＳ 明朝" w:hAnsi="ＭＳ 明朝" w:hint="eastAsia"/>
          <w:sz w:val="24"/>
          <w:szCs w:val="24"/>
        </w:rPr>
        <w:t>「簡易書留郵便」</w:t>
      </w:r>
      <w:r w:rsidR="003137CB">
        <w:rPr>
          <w:rFonts w:ascii="ＭＳ 明朝" w:eastAsia="ＭＳ 明朝" w:hAnsi="ＭＳ 明朝" w:hint="eastAsia"/>
          <w:sz w:val="24"/>
          <w:szCs w:val="24"/>
        </w:rPr>
        <w:t>により提出すること</w:t>
      </w:r>
      <w:r w:rsidR="00B9341B">
        <w:rPr>
          <w:rFonts w:ascii="ＭＳ 明朝" w:eastAsia="ＭＳ 明朝" w:hAnsi="ＭＳ 明朝" w:hint="eastAsia"/>
          <w:sz w:val="24"/>
          <w:szCs w:val="24"/>
        </w:rPr>
        <w:t>。</w:t>
      </w:r>
      <w:r w:rsidR="008F2808">
        <w:rPr>
          <w:rFonts w:ascii="ＭＳ 明朝" w:eastAsia="ＭＳ 明朝" w:hAnsi="ＭＳ 明朝" w:hint="eastAsia"/>
          <w:sz w:val="24"/>
          <w:szCs w:val="24"/>
        </w:rPr>
        <w:t>提出先は下記のとおり</w:t>
      </w:r>
      <w:r w:rsidR="0082422F" w:rsidRPr="00412766">
        <w:rPr>
          <w:rFonts w:ascii="ＭＳ 明朝" w:eastAsia="ＭＳ 明朝" w:hAnsi="ＭＳ 明朝" w:hint="eastAsia"/>
          <w:sz w:val="24"/>
          <w:szCs w:val="24"/>
        </w:rPr>
        <w:t>。</w:t>
      </w:r>
    </w:p>
    <w:p w14:paraId="61EBEA7A" w14:textId="77777777" w:rsidR="00475F56" w:rsidRPr="008F2808" w:rsidRDefault="00475F56" w:rsidP="00D464E2">
      <w:pPr>
        <w:ind w:left="480" w:hangingChars="200" w:hanging="480"/>
        <w:rPr>
          <w:rFonts w:ascii="ＭＳ 明朝" w:eastAsia="ＭＳ 明朝" w:hAnsi="ＭＳ 明朝"/>
          <w:sz w:val="24"/>
          <w:szCs w:val="24"/>
        </w:rPr>
      </w:pPr>
    </w:p>
    <w:tbl>
      <w:tblPr>
        <w:tblStyle w:val="ab"/>
        <w:tblW w:w="0" w:type="auto"/>
        <w:tblInd w:w="675" w:type="dxa"/>
        <w:tblLook w:val="04A0" w:firstRow="1" w:lastRow="0" w:firstColumn="1" w:lastColumn="0" w:noHBand="0" w:noVBand="1"/>
      </w:tblPr>
      <w:tblGrid>
        <w:gridCol w:w="8364"/>
      </w:tblGrid>
      <w:tr w:rsidR="005D5D7F" w:rsidRPr="00C178EC" w14:paraId="18465468" w14:textId="77777777" w:rsidTr="00D42C4D">
        <w:trPr>
          <w:trHeight w:val="870"/>
        </w:trPr>
        <w:tc>
          <w:tcPr>
            <w:tcW w:w="8364" w:type="dxa"/>
          </w:tcPr>
          <w:p w14:paraId="328F3BC3" w14:textId="77777777" w:rsidR="005D5D7F" w:rsidRPr="00C178EC" w:rsidRDefault="005D5D7F" w:rsidP="00005BF1">
            <w:pPr>
              <w:spacing w:line="400" w:lineRule="exact"/>
              <w:rPr>
                <w:rFonts w:ascii="ＭＳ 明朝" w:eastAsia="ＭＳ 明朝" w:hAnsi="ＭＳ 明朝"/>
                <w:sz w:val="26"/>
                <w:szCs w:val="26"/>
                <w:bdr w:val="single" w:sz="4" w:space="0" w:color="auto"/>
              </w:rPr>
            </w:pPr>
            <w:r w:rsidRPr="00C178EC">
              <w:rPr>
                <w:rFonts w:ascii="ＭＳ 明朝" w:eastAsia="ＭＳ 明朝" w:hAnsi="ＭＳ 明朝" w:hint="eastAsia"/>
                <w:sz w:val="26"/>
                <w:szCs w:val="26"/>
              </w:rPr>
              <w:t xml:space="preserve">　〒753-8501 山口県山口市滝町１－１</w:t>
            </w:r>
          </w:p>
          <w:p w14:paraId="3BF481D4" w14:textId="77777777" w:rsidR="005D5D7F" w:rsidRDefault="005D5D7F" w:rsidP="00005BF1">
            <w:pPr>
              <w:spacing w:line="400" w:lineRule="exact"/>
              <w:rPr>
                <w:rFonts w:ascii="ＭＳ 明朝" w:eastAsia="ＭＳ 明朝" w:hAnsi="ＭＳ 明朝"/>
                <w:sz w:val="26"/>
                <w:szCs w:val="26"/>
              </w:rPr>
            </w:pPr>
            <w:r w:rsidRPr="00C178EC">
              <w:rPr>
                <w:rFonts w:ascii="ＭＳ 明朝" w:eastAsia="ＭＳ 明朝" w:hAnsi="ＭＳ 明朝" w:hint="eastAsia"/>
                <w:sz w:val="26"/>
                <w:szCs w:val="26"/>
              </w:rPr>
              <w:t xml:space="preserve">　山口県</w:t>
            </w:r>
            <w:r w:rsidR="00CF7C00">
              <w:rPr>
                <w:rFonts w:ascii="ＭＳ 明朝" w:eastAsia="ＭＳ 明朝" w:hAnsi="ＭＳ 明朝" w:hint="eastAsia"/>
                <w:sz w:val="26"/>
                <w:szCs w:val="26"/>
              </w:rPr>
              <w:t xml:space="preserve"> </w:t>
            </w:r>
            <w:r w:rsidR="00584288">
              <w:rPr>
                <w:rFonts w:ascii="ＭＳ 明朝" w:eastAsia="ＭＳ 明朝" w:hAnsi="ＭＳ 明朝" w:hint="eastAsia"/>
                <w:sz w:val="26"/>
                <w:szCs w:val="26"/>
              </w:rPr>
              <w:t>産業</w:t>
            </w:r>
            <w:r w:rsidRPr="00C178EC">
              <w:rPr>
                <w:rFonts w:ascii="ＭＳ 明朝" w:eastAsia="ＭＳ 明朝" w:hAnsi="ＭＳ 明朝" w:hint="eastAsia"/>
                <w:sz w:val="26"/>
                <w:szCs w:val="26"/>
              </w:rPr>
              <w:t>労働部</w:t>
            </w:r>
            <w:r w:rsidR="00CF7C00">
              <w:rPr>
                <w:rFonts w:ascii="ＭＳ 明朝" w:eastAsia="ＭＳ 明朝" w:hAnsi="ＭＳ 明朝" w:hint="eastAsia"/>
                <w:sz w:val="26"/>
                <w:szCs w:val="26"/>
              </w:rPr>
              <w:t xml:space="preserve"> </w:t>
            </w:r>
            <w:r w:rsidRPr="00C178EC">
              <w:rPr>
                <w:rFonts w:ascii="ＭＳ 明朝" w:eastAsia="ＭＳ 明朝" w:hAnsi="ＭＳ 明朝" w:hint="eastAsia"/>
                <w:sz w:val="26"/>
                <w:szCs w:val="26"/>
              </w:rPr>
              <w:t xml:space="preserve">労働政策課 </w:t>
            </w:r>
            <w:r w:rsidR="00CF7C00">
              <w:rPr>
                <w:rFonts w:ascii="ＭＳ 明朝" w:eastAsia="ＭＳ 明朝" w:hAnsi="ＭＳ 明朝" w:hint="eastAsia"/>
                <w:sz w:val="26"/>
                <w:szCs w:val="26"/>
              </w:rPr>
              <w:t>働き方改革推進班</w:t>
            </w:r>
          </w:p>
          <w:p w14:paraId="2E2581A0" w14:textId="77777777" w:rsidR="008E2967" w:rsidRPr="00C178EC" w:rsidRDefault="008E2967" w:rsidP="008E2967">
            <w:pPr>
              <w:spacing w:line="400" w:lineRule="exact"/>
              <w:rPr>
                <w:rFonts w:ascii="ＭＳ 明朝" w:eastAsia="ＭＳ 明朝" w:hAnsi="ＭＳ 明朝"/>
                <w:sz w:val="26"/>
                <w:szCs w:val="26"/>
              </w:rPr>
            </w:pPr>
            <w:r w:rsidRPr="00C178EC">
              <w:rPr>
                <w:rFonts w:ascii="ＭＳ 明朝" w:eastAsia="ＭＳ 明朝" w:hAnsi="ＭＳ 明朝" w:hint="eastAsia"/>
                <w:sz w:val="26"/>
                <w:szCs w:val="26"/>
              </w:rPr>
              <w:t xml:space="preserve">　TEL：</w:t>
            </w:r>
            <w:r w:rsidR="00CF7C00">
              <w:rPr>
                <w:rFonts w:ascii="ＭＳ 明朝" w:eastAsia="ＭＳ 明朝" w:hAnsi="ＭＳ 明朝" w:hint="eastAsia"/>
                <w:sz w:val="26"/>
                <w:szCs w:val="26"/>
              </w:rPr>
              <w:t>083-933-3221</w:t>
            </w:r>
            <w:r w:rsidRPr="00C178EC">
              <w:rPr>
                <w:rFonts w:ascii="ＭＳ 明朝" w:eastAsia="ＭＳ 明朝" w:hAnsi="ＭＳ 明朝" w:hint="eastAsia"/>
                <w:sz w:val="26"/>
                <w:szCs w:val="26"/>
              </w:rPr>
              <w:t xml:space="preserve">　FAX：083-933-3229</w:t>
            </w:r>
          </w:p>
          <w:p w14:paraId="6FEAA845" w14:textId="77777777" w:rsidR="008E2967" w:rsidRPr="008E2967" w:rsidRDefault="008E2967" w:rsidP="008E2967">
            <w:pPr>
              <w:rPr>
                <w:rFonts w:ascii="ＭＳ 明朝" w:eastAsia="ＭＳ 明朝" w:hAnsi="ＭＳ 明朝"/>
                <w:sz w:val="24"/>
                <w:szCs w:val="24"/>
              </w:rPr>
            </w:pPr>
            <w:r w:rsidRPr="00C178EC">
              <w:rPr>
                <w:rFonts w:ascii="ＭＳ 明朝" w:eastAsia="ＭＳ 明朝" w:hAnsi="ＭＳ 明朝" w:hint="eastAsia"/>
                <w:sz w:val="26"/>
                <w:szCs w:val="26"/>
              </w:rPr>
              <w:t xml:space="preserve">　E-mail：</w:t>
            </w:r>
            <w:hyperlink r:id="rId9" w:history="1">
              <w:r w:rsidR="000D1574" w:rsidRPr="004C5870">
                <w:rPr>
                  <w:rStyle w:val="ac"/>
                  <w:sz w:val="26"/>
                  <w:szCs w:val="26"/>
                </w:rPr>
                <w:t>a15900@pref.yamaguchi.lg.jp</w:t>
              </w:r>
            </w:hyperlink>
          </w:p>
        </w:tc>
      </w:tr>
    </w:tbl>
    <w:p w14:paraId="5D20DEA4" w14:textId="77777777" w:rsidR="00475F56" w:rsidRDefault="00475F56" w:rsidP="00DE21AC">
      <w:pPr>
        <w:rPr>
          <w:rFonts w:asciiTheme="majorEastAsia" w:eastAsiaTheme="majorEastAsia" w:hAnsiTheme="majorEastAsia"/>
          <w:sz w:val="24"/>
          <w:szCs w:val="24"/>
        </w:rPr>
      </w:pPr>
    </w:p>
    <w:p w14:paraId="510A10A5" w14:textId="77777777" w:rsidR="00381418" w:rsidRPr="006939BC" w:rsidRDefault="00BD11D3"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D245F" w:rsidRPr="006939BC">
        <w:rPr>
          <w:rFonts w:asciiTheme="majorEastAsia" w:eastAsiaTheme="majorEastAsia" w:hAnsiTheme="majorEastAsia" w:hint="eastAsia"/>
          <w:sz w:val="24"/>
          <w:szCs w:val="24"/>
        </w:rPr>
        <w:t>）その他</w:t>
      </w:r>
    </w:p>
    <w:p w14:paraId="0A2D6655" w14:textId="77777777" w:rsidR="007D245F" w:rsidRDefault="007D79E1"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w:t>
      </w:r>
      <w:r>
        <w:rPr>
          <w:rFonts w:ascii="ＭＳ 明朝" w:eastAsia="ＭＳ 明朝" w:hAnsi="ＭＳ 明朝" w:hint="eastAsia"/>
          <w:sz w:val="24"/>
          <w:szCs w:val="24"/>
        </w:rPr>
        <w:t>ア</w:t>
      </w:r>
      <w:r w:rsidR="007D245F">
        <w:rPr>
          <w:rFonts w:ascii="ＭＳ 明朝" w:eastAsia="ＭＳ 明朝" w:hAnsi="ＭＳ 明朝" w:hint="eastAsia"/>
          <w:sz w:val="24"/>
          <w:szCs w:val="24"/>
        </w:rPr>
        <w:t xml:space="preserve">　提案は、１単体事業者または１共同企業体につき１提案とする</w:t>
      </w:r>
      <w:r w:rsidR="000D1574">
        <w:rPr>
          <w:rFonts w:ascii="ＭＳ 明朝" w:eastAsia="ＭＳ 明朝" w:hAnsi="ＭＳ 明朝" w:hint="eastAsia"/>
          <w:sz w:val="24"/>
          <w:szCs w:val="24"/>
        </w:rPr>
        <w:t>。</w:t>
      </w:r>
    </w:p>
    <w:p w14:paraId="0ABB7CEF" w14:textId="77777777" w:rsidR="007D245F" w:rsidRDefault="007D79E1"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w:t>
      </w:r>
      <w:r>
        <w:rPr>
          <w:rFonts w:ascii="ＭＳ 明朝" w:eastAsia="ＭＳ 明朝" w:hAnsi="ＭＳ 明朝" w:hint="eastAsia"/>
          <w:sz w:val="24"/>
          <w:szCs w:val="24"/>
        </w:rPr>
        <w:t>イ</w:t>
      </w:r>
      <w:r w:rsidR="00B8577D">
        <w:rPr>
          <w:rFonts w:ascii="ＭＳ 明朝" w:eastAsia="ＭＳ 明朝" w:hAnsi="ＭＳ 明朝" w:hint="eastAsia"/>
          <w:sz w:val="24"/>
          <w:szCs w:val="24"/>
        </w:rPr>
        <w:t xml:space="preserve">　書類作成などの提案に要する経費は応募者の負担とする</w:t>
      </w:r>
      <w:r w:rsidR="000D1574">
        <w:rPr>
          <w:rFonts w:ascii="ＭＳ 明朝" w:eastAsia="ＭＳ 明朝" w:hAnsi="ＭＳ 明朝" w:hint="eastAsia"/>
          <w:sz w:val="24"/>
          <w:szCs w:val="24"/>
        </w:rPr>
        <w:t>。</w:t>
      </w:r>
    </w:p>
    <w:p w14:paraId="55B49D30" w14:textId="77777777" w:rsidR="00F86CE6" w:rsidRDefault="00F86CE6"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w:t>
      </w:r>
      <w:r>
        <w:rPr>
          <w:rFonts w:ascii="ＭＳ 明朝" w:eastAsia="ＭＳ 明朝" w:hAnsi="ＭＳ 明朝" w:hint="eastAsia"/>
          <w:sz w:val="24"/>
          <w:szCs w:val="24"/>
        </w:rPr>
        <w:t>ウ　提出された書類の差替えや訂正は認めない</w:t>
      </w:r>
      <w:r w:rsidR="000D1574">
        <w:rPr>
          <w:rFonts w:ascii="ＭＳ 明朝" w:eastAsia="ＭＳ 明朝" w:hAnsi="ＭＳ 明朝" w:hint="eastAsia"/>
          <w:sz w:val="24"/>
          <w:szCs w:val="24"/>
        </w:rPr>
        <w:t>ものとする。</w:t>
      </w:r>
    </w:p>
    <w:p w14:paraId="0CFF1567" w14:textId="77777777" w:rsidR="007D245F" w:rsidRPr="007D245F" w:rsidRDefault="007D79E1"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D464E2">
        <w:rPr>
          <w:rFonts w:ascii="ＭＳ 明朝" w:eastAsia="ＭＳ 明朝" w:hAnsi="ＭＳ 明朝" w:hint="eastAsia"/>
          <w:sz w:val="24"/>
          <w:szCs w:val="24"/>
        </w:rPr>
        <w:t xml:space="preserve">　　</w:t>
      </w:r>
      <w:r w:rsidR="00F86CE6">
        <w:rPr>
          <w:rFonts w:ascii="ＭＳ 明朝" w:eastAsia="ＭＳ 明朝" w:hAnsi="ＭＳ 明朝" w:hint="eastAsia"/>
          <w:sz w:val="24"/>
          <w:szCs w:val="24"/>
        </w:rPr>
        <w:t>エ</w:t>
      </w:r>
      <w:r w:rsidR="00B8577D">
        <w:rPr>
          <w:rFonts w:ascii="ＭＳ 明朝" w:eastAsia="ＭＳ 明朝" w:hAnsi="ＭＳ 明朝" w:hint="eastAsia"/>
          <w:sz w:val="24"/>
          <w:szCs w:val="24"/>
        </w:rPr>
        <w:t xml:space="preserve">　この要領に基づき提出された提案書類については、返還しない</w:t>
      </w:r>
      <w:r w:rsidR="000D1574">
        <w:rPr>
          <w:rFonts w:ascii="ＭＳ 明朝" w:eastAsia="ＭＳ 明朝" w:hAnsi="ＭＳ 明朝" w:hint="eastAsia"/>
          <w:sz w:val="24"/>
          <w:szCs w:val="24"/>
        </w:rPr>
        <w:t>ものとする。</w:t>
      </w:r>
    </w:p>
    <w:p w14:paraId="30E4D787" w14:textId="77777777" w:rsidR="00955A42" w:rsidRDefault="00955A42" w:rsidP="00DE21AC">
      <w:pPr>
        <w:rPr>
          <w:rFonts w:ascii="ＭＳ 明朝" w:eastAsia="ＭＳ 明朝" w:hAnsi="ＭＳ 明朝"/>
          <w:sz w:val="24"/>
          <w:szCs w:val="24"/>
        </w:rPr>
      </w:pPr>
    </w:p>
    <w:p w14:paraId="562D17FB" w14:textId="77777777" w:rsidR="00381418" w:rsidRPr="006939BC" w:rsidRDefault="000003F5"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955A42" w:rsidRPr="006939BC">
        <w:rPr>
          <w:rFonts w:asciiTheme="majorEastAsia" w:eastAsiaTheme="majorEastAsia" w:hAnsiTheme="majorEastAsia" w:hint="eastAsia"/>
          <w:sz w:val="24"/>
          <w:szCs w:val="24"/>
        </w:rPr>
        <w:t xml:space="preserve">　企画提案書等の審査及び結果の発表</w:t>
      </w:r>
    </w:p>
    <w:p w14:paraId="1AFDCC08" w14:textId="77777777" w:rsidR="00955A42" w:rsidRPr="006939BC" w:rsidRDefault="00955A42" w:rsidP="00DE21AC">
      <w:pPr>
        <w:rPr>
          <w:rFonts w:asciiTheme="majorEastAsia" w:eastAsiaTheme="majorEastAsia" w:hAnsiTheme="majorEastAsia"/>
          <w:sz w:val="24"/>
          <w:szCs w:val="24"/>
        </w:rPr>
      </w:pPr>
      <w:r w:rsidRPr="006939BC">
        <w:rPr>
          <w:rFonts w:asciiTheme="majorEastAsia" w:eastAsiaTheme="majorEastAsia" w:hAnsiTheme="majorEastAsia" w:hint="eastAsia"/>
          <w:sz w:val="24"/>
          <w:szCs w:val="24"/>
        </w:rPr>
        <w:t>（１）審査方法</w:t>
      </w:r>
    </w:p>
    <w:p w14:paraId="15890C33" w14:textId="1730EC28" w:rsidR="00B041AC" w:rsidRDefault="00B45826" w:rsidP="003137CB">
      <w:pPr>
        <w:ind w:leftChars="226" w:left="475" w:firstLineChars="101" w:firstLine="242"/>
        <w:rPr>
          <w:rFonts w:asciiTheme="minorEastAsia" w:hAnsiTheme="minorEastAsia"/>
          <w:sz w:val="24"/>
          <w:szCs w:val="24"/>
        </w:rPr>
      </w:pPr>
      <w:r w:rsidRPr="0030025C">
        <w:rPr>
          <w:rFonts w:asciiTheme="minorEastAsia" w:hAnsiTheme="minorEastAsia" w:hint="eastAsia"/>
          <w:sz w:val="24"/>
          <w:szCs w:val="24"/>
        </w:rPr>
        <w:t>審査は、</w:t>
      </w:r>
      <w:r>
        <w:rPr>
          <w:rFonts w:asciiTheme="minorEastAsia" w:hAnsiTheme="minorEastAsia" w:cs="ＭＳ 明朝" w:hint="eastAsia"/>
          <w:color w:val="000000"/>
          <w:sz w:val="24"/>
          <w:szCs w:val="24"/>
        </w:rPr>
        <w:t>令和</w:t>
      </w:r>
      <w:r w:rsidR="00DA35D9">
        <w:rPr>
          <w:rFonts w:asciiTheme="minorEastAsia" w:hAnsiTheme="minorEastAsia" w:cs="ＭＳ 明朝" w:hint="eastAsia"/>
          <w:color w:val="000000"/>
          <w:sz w:val="24"/>
          <w:szCs w:val="24"/>
        </w:rPr>
        <w:t>８</w:t>
      </w:r>
      <w:r w:rsidRPr="0030025C">
        <w:rPr>
          <w:rFonts w:asciiTheme="minorEastAsia" w:hAnsiTheme="minorEastAsia" w:cs="ＭＳ 明朝" w:hint="eastAsia"/>
          <w:color w:val="000000"/>
          <w:sz w:val="24"/>
          <w:szCs w:val="24"/>
        </w:rPr>
        <w:t>年度</w:t>
      </w:r>
      <w:r w:rsidR="003137CB" w:rsidRPr="003137CB">
        <w:rPr>
          <w:rFonts w:asciiTheme="minorEastAsia" w:hAnsiTheme="minorEastAsia" w:cs="ＭＳ 明朝" w:hint="eastAsia"/>
          <w:color w:val="000000"/>
          <w:sz w:val="24"/>
          <w:szCs w:val="24"/>
        </w:rPr>
        <w:t>働き方改革優良企業魅力情報発信業務</w:t>
      </w:r>
      <w:r w:rsidRPr="0030025C">
        <w:rPr>
          <w:rFonts w:asciiTheme="minorEastAsia" w:hAnsiTheme="minorEastAsia" w:hint="eastAsia"/>
          <w:sz w:val="24"/>
          <w:szCs w:val="24"/>
        </w:rPr>
        <w:t>審査委員会が、下記（２）</w:t>
      </w:r>
      <w:r>
        <w:rPr>
          <w:rFonts w:asciiTheme="minorEastAsia" w:hAnsiTheme="minorEastAsia" w:hint="eastAsia"/>
          <w:sz w:val="24"/>
          <w:szCs w:val="24"/>
        </w:rPr>
        <w:t>審査</w:t>
      </w:r>
      <w:r w:rsidRPr="0030025C">
        <w:rPr>
          <w:rFonts w:asciiTheme="minorEastAsia" w:hAnsiTheme="minorEastAsia" w:hint="eastAsia"/>
          <w:sz w:val="24"/>
          <w:szCs w:val="24"/>
        </w:rPr>
        <w:t>基準に基づ</w:t>
      </w:r>
      <w:r w:rsidR="00584288">
        <w:rPr>
          <w:rFonts w:asciiTheme="minorEastAsia" w:hAnsiTheme="minorEastAsia" w:hint="eastAsia"/>
          <w:sz w:val="24"/>
          <w:szCs w:val="24"/>
        </w:rPr>
        <w:t>き、書面審査により</w:t>
      </w:r>
      <w:r w:rsidRPr="0030025C">
        <w:rPr>
          <w:rFonts w:asciiTheme="minorEastAsia" w:hAnsiTheme="minorEastAsia" w:hint="eastAsia"/>
          <w:sz w:val="24"/>
          <w:szCs w:val="24"/>
        </w:rPr>
        <w:t>実施する。</w:t>
      </w:r>
    </w:p>
    <w:p w14:paraId="45A5CA55" w14:textId="77777777" w:rsidR="00B45826" w:rsidRPr="0030025C" w:rsidRDefault="00B45826" w:rsidP="003137CB">
      <w:pPr>
        <w:ind w:leftChars="226" w:left="475" w:firstLineChars="101" w:firstLine="242"/>
        <w:rPr>
          <w:rFonts w:asciiTheme="minorEastAsia" w:hAnsiTheme="minorEastAsia"/>
          <w:sz w:val="24"/>
          <w:szCs w:val="24"/>
        </w:rPr>
      </w:pPr>
      <w:r>
        <w:rPr>
          <w:rFonts w:asciiTheme="minorEastAsia" w:hAnsiTheme="minorEastAsia" w:hint="eastAsia"/>
          <w:sz w:val="24"/>
          <w:szCs w:val="24"/>
        </w:rPr>
        <w:t>なお、審査は、</w:t>
      </w:r>
      <w:r w:rsidRPr="0030025C">
        <w:rPr>
          <w:rFonts w:asciiTheme="minorEastAsia" w:hAnsiTheme="minorEastAsia" w:hint="eastAsia"/>
          <w:sz w:val="24"/>
          <w:szCs w:val="24"/>
        </w:rPr>
        <w:t>参加者が１者であっても実施する</w:t>
      </w:r>
      <w:r>
        <w:rPr>
          <w:rFonts w:asciiTheme="minorEastAsia" w:hAnsiTheme="minorEastAsia" w:hint="eastAsia"/>
          <w:sz w:val="24"/>
          <w:szCs w:val="24"/>
        </w:rPr>
        <w:t>。</w:t>
      </w:r>
    </w:p>
    <w:p w14:paraId="044FF580" w14:textId="77777777" w:rsidR="00ED019B" w:rsidRPr="006939BC" w:rsidRDefault="00F31BEC"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（２）審査</w:t>
      </w:r>
      <w:r w:rsidR="000D1574">
        <w:rPr>
          <w:rFonts w:asciiTheme="majorEastAsia" w:eastAsiaTheme="majorEastAsia" w:hAnsiTheme="majorEastAsia" w:hint="eastAsia"/>
          <w:sz w:val="24"/>
          <w:szCs w:val="24"/>
        </w:rPr>
        <w:t>基準</w:t>
      </w:r>
    </w:p>
    <w:p w14:paraId="0A89E215" w14:textId="77777777" w:rsidR="000D1574" w:rsidRDefault="000D1574" w:rsidP="000D1574">
      <w:pPr>
        <w:ind w:leftChars="250" w:left="525" w:firstLineChars="100" w:firstLine="240"/>
        <w:rPr>
          <w:rFonts w:ascii="ＭＳ 明朝" w:eastAsia="ＭＳ 明朝" w:hAnsi="ＭＳ 明朝"/>
          <w:sz w:val="24"/>
          <w:szCs w:val="24"/>
        </w:rPr>
      </w:pPr>
      <w:r>
        <w:rPr>
          <w:rFonts w:ascii="ＭＳ 明朝" w:eastAsia="ＭＳ 明朝" w:hAnsi="ＭＳ 明朝" w:hint="eastAsia"/>
          <w:sz w:val="24"/>
          <w:szCs w:val="24"/>
        </w:rPr>
        <w:t>審査項目及び配点は、別表「審査基準表」のとおりとし、審査において６０％を超える合計点を得た者のうち、最も合計点の高い者を選定する。</w:t>
      </w:r>
    </w:p>
    <w:p w14:paraId="66B2E40B" w14:textId="77777777" w:rsidR="00480407" w:rsidRDefault="00480407" w:rsidP="000D1574">
      <w:pPr>
        <w:ind w:leftChars="250" w:left="525" w:firstLineChars="100" w:firstLine="240"/>
        <w:rPr>
          <w:rFonts w:ascii="ＭＳ 明朝" w:eastAsia="ＭＳ 明朝" w:hAnsi="ＭＳ 明朝"/>
          <w:sz w:val="24"/>
          <w:szCs w:val="24"/>
        </w:rPr>
      </w:pPr>
      <w:r>
        <w:rPr>
          <w:rFonts w:ascii="ＭＳ 明朝" w:eastAsia="ＭＳ 明朝" w:hAnsi="ＭＳ 明朝" w:hint="eastAsia"/>
          <w:sz w:val="24"/>
          <w:szCs w:val="24"/>
        </w:rPr>
        <w:t>なお、採点基準は、次のとおりとする。</w:t>
      </w:r>
    </w:p>
    <w:p w14:paraId="77E35E79" w14:textId="77777777" w:rsidR="000D1574" w:rsidRDefault="00480407" w:rsidP="000D1574">
      <w:pPr>
        <w:rPr>
          <w:rFonts w:ascii="ＭＳ 明朝" w:eastAsia="ＭＳ 明朝" w:hAnsi="ＭＳ 明朝"/>
          <w:sz w:val="24"/>
          <w:szCs w:val="24"/>
        </w:rPr>
      </w:pPr>
      <w:r>
        <w:rPr>
          <w:rFonts w:ascii="ＭＳ 明朝" w:eastAsia="ＭＳ 明朝" w:hAnsi="ＭＳ 明朝" w:hint="eastAsia"/>
          <w:sz w:val="24"/>
          <w:szCs w:val="24"/>
        </w:rPr>
        <w:t xml:space="preserve">　　　【採点基準】次の１０段階評価を参考に、配点に応じて採点する。</w:t>
      </w:r>
    </w:p>
    <w:p w14:paraId="68AC380C" w14:textId="77777777" w:rsidR="000D1574" w:rsidRDefault="005E5797" w:rsidP="000D1574">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E046EA3" wp14:editId="7B153017">
                <wp:simplePos x="0" y="0"/>
                <wp:positionH relativeFrom="column">
                  <wp:posOffset>3570605</wp:posOffset>
                </wp:positionH>
                <wp:positionV relativeFrom="paragraph">
                  <wp:posOffset>24765</wp:posOffset>
                </wp:positionV>
                <wp:extent cx="2419350" cy="1076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1935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4EC18" w14:textId="77777777" w:rsidR="005E5797" w:rsidRDefault="005E5797">
                            <w:r>
                              <w:rPr>
                                <w:rFonts w:hint="eastAsia"/>
                              </w:rPr>
                              <w:t>採点例</w:t>
                            </w:r>
                          </w:p>
                          <w:p w14:paraId="30222844" w14:textId="77777777" w:rsidR="005E5797" w:rsidRDefault="005E5797">
                            <w:r>
                              <w:rPr>
                                <w:rFonts w:hint="eastAsia"/>
                              </w:rPr>
                              <w:t>評価</w:t>
                            </w:r>
                            <w:r>
                              <w:t>「</w:t>
                            </w:r>
                            <w:r>
                              <w:rPr>
                                <w:rFonts w:hint="eastAsia"/>
                              </w:rPr>
                              <w:t>９</w:t>
                            </w:r>
                            <w:r>
                              <w:t>」</w:t>
                            </w:r>
                            <w:r>
                              <w:rPr>
                                <w:rFonts w:hint="eastAsia"/>
                              </w:rPr>
                              <w:t>で</w:t>
                            </w:r>
                            <w:r>
                              <w:t>配点２０点の場合</w:t>
                            </w:r>
                          </w:p>
                          <w:p w14:paraId="296F807C" w14:textId="77777777" w:rsidR="005E5797" w:rsidRDefault="005E5797"/>
                          <w:p w14:paraId="35A0EF56" w14:textId="77777777" w:rsidR="005E5797" w:rsidRPr="005E5797" w:rsidRDefault="005E5797" w:rsidP="005E5797">
                            <w:pPr>
                              <w:ind w:firstLineChars="100" w:firstLine="210"/>
                            </w:pPr>
                            <w:r>
                              <w:rPr>
                                <w:rFonts w:hint="eastAsia"/>
                              </w:rPr>
                              <w:t>２０</w:t>
                            </w:r>
                            <w:r>
                              <w:t>点</w:t>
                            </w:r>
                            <w:r>
                              <w:rPr>
                                <w:rFonts w:hint="eastAsia"/>
                              </w:rPr>
                              <w:t xml:space="preserve"> </w:t>
                            </w:r>
                            <w:r>
                              <w:rPr>
                                <w:rFonts w:hint="eastAsia"/>
                              </w:rPr>
                              <w:t>×</w:t>
                            </w:r>
                            <w:r>
                              <w:rPr>
                                <w:rFonts w:hint="eastAsia"/>
                              </w:rPr>
                              <w:t xml:space="preserve"> </w:t>
                            </w:r>
                            <w:r>
                              <w:t>９</w:t>
                            </w:r>
                            <w:r>
                              <w:rPr>
                                <w:rFonts w:hint="eastAsia"/>
                              </w:rPr>
                              <w:t>／</w:t>
                            </w:r>
                            <w:r>
                              <w:t>１０</w:t>
                            </w:r>
                            <w:r>
                              <w:rPr>
                                <w:rFonts w:hint="eastAsia"/>
                              </w:rPr>
                              <w:t xml:space="preserve"> </w:t>
                            </w:r>
                            <w:r>
                              <w:t>＝</w:t>
                            </w:r>
                            <w:r>
                              <w:rPr>
                                <w:rFonts w:hint="eastAsia"/>
                              </w:rPr>
                              <w:t xml:space="preserve"> </w:t>
                            </w:r>
                            <w:r>
                              <w:t>１８点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1.15pt;margin-top:1.95pt;width:190.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" fillcolor="white [3201]" strokeweight=".5pt">
                <v:textbox>
                  <w:txbxContent>
                    <w:p w:rsidR="005E5797" w:rsidRDefault="005E5797">
                      <w:r>
                        <w:rPr>
                          <w:rFonts w:hint="eastAsia"/>
                        </w:rPr>
                        <w:t>採点例</w:t>
                      </w:r>
                    </w:p>
                    <w:p w:rsidR="005E5797" w:rsidRDefault="005E5797">
                      <w:r>
                        <w:rPr>
                          <w:rFonts w:hint="eastAsia"/>
                        </w:rPr>
                        <w:t>評価</w:t>
                      </w:r>
                      <w:r>
                        <w:t>「</w:t>
                      </w:r>
                      <w:r>
                        <w:rPr>
                          <w:rFonts w:hint="eastAsia"/>
                        </w:rPr>
                        <w:t>９</w:t>
                      </w:r>
                      <w:r>
                        <w:t>」</w:t>
                      </w:r>
                      <w:r>
                        <w:rPr>
                          <w:rFonts w:hint="eastAsia"/>
                        </w:rPr>
                        <w:t>で</w:t>
                      </w:r>
                      <w:r>
                        <w:t>配点２０点の場合</w:t>
                      </w:r>
                    </w:p>
                    <w:p w:rsidR="005E5797" w:rsidRDefault="005E5797"/>
                    <w:p w:rsidR="005E5797" w:rsidRPr="005E5797" w:rsidRDefault="005E5797" w:rsidP="005E5797">
                      <w:pPr>
                        <w:ind w:firstLineChars="100" w:firstLine="210"/>
                      </w:pPr>
                      <w:r>
                        <w:rPr>
                          <w:rFonts w:hint="eastAsia"/>
                        </w:rPr>
                        <w:t>２０</w:t>
                      </w:r>
                      <w:r>
                        <w:t>点</w:t>
                      </w:r>
                      <w:r>
                        <w:rPr>
                          <w:rFonts w:hint="eastAsia"/>
                        </w:rPr>
                        <w:t xml:space="preserve"> </w:t>
                      </w:r>
                      <w:r>
                        <w:rPr>
                          <w:rFonts w:hint="eastAsia"/>
                        </w:rPr>
                        <w:t>×</w:t>
                      </w:r>
                      <w:r>
                        <w:rPr>
                          <w:rFonts w:hint="eastAsia"/>
                        </w:rPr>
                        <w:t xml:space="preserve"> </w:t>
                      </w:r>
                      <w:r>
                        <w:t>９</w:t>
                      </w:r>
                      <w:r>
                        <w:rPr>
                          <w:rFonts w:hint="eastAsia"/>
                        </w:rPr>
                        <w:t>／</w:t>
                      </w:r>
                      <w:r>
                        <w:t>１０</w:t>
                      </w:r>
                      <w:r>
                        <w:rPr>
                          <w:rFonts w:hint="eastAsia"/>
                        </w:rPr>
                        <w:t xml:space="preserve"> </w:t>
                      </w:r>
                      <w:r>
                        <w:t>＝</w:t>
                      </w:r>
                      <w:r>
                        <w:rPr>
                          <w:rFonts w:hint="eastAsia"/>
                        </w:rPr>
                        <w:t xml:space="preserve"> </w:t>
                      </w:r>
                      <w:r>
                        <w:t>１８点</w:t>
                      </w:r>
                    </w:p>
                  </w:txbxContent>
                </v:textbox>
              </v:shape>
            </w:pict>
          </mc:Fallback>
        </mc:AlternateContent>
      </w:r>
      <w:r w:rsidR="00480407">
        <w:rPr>
          <w:rFonts w:ascii="ＭＳ 明朝" w:eastAsia="ＭＳ 明朝" w:hAnsi="ＭＳ 明朝" w:hint="eastAsia"/>
          <w:sz w:val="24"/>
          <w:szCs w:val="24"/>
        </w:rPr>
        <w:t xml:space="preserve">　　　　　・非常に優れている　１０または９</w:t>
      </w:r>
    </w:p>
    <w:p w14:paraId="31EF1A5F" w14:textId="77777777" w:rsidR="00480407" w:rsidRDefault="00480407" w:rsidP="000D1574">
      <w:pPr>
        <w:rPr>
          <w:rFonts w:ascii="ＭＳ 明朝" w:eastAsia="ＭＳ 明朝" w:hAnsi="ＭＳ 明朝"/>
          <w:sz w:val="24"/>
          <w:szCs w:val="24"/>
        </w:rPr>
      </w:pPr>
      <w:r>
        <w:rPr>
          <w:rFonts w:ascii="ＭＳ 明朝" w:eastAsia="ＭＳ 明朝" w:hAnsi="ＭＳ 明朝" w:hint="eastAsia"/>
          <w:sz w:val="24"/>
          <w:szCs w:val="24"/>
        </w:rPr>
        <w:t xml:space="preserve">　　　　　・優れている　　　　　８または７</w:t>
      </w:r>
    </w:p>
    <w:p w14:paraId="3CD38B93" w14:textId="77777777" w:rsidR="00480407" w:rsidRDefault="00480407" w:rsidP="000D1574">
      <w:pPr>
        <w:rPr>
          <w:rFonts w:ascii="ＭＳ 明朝" w:eastAsia="ＭＳ 明朝" w:hAnsi="ＭＳ 明朝"/>
          <w:sz w:val="24"/>
          <w:szCs w:val="24"/>
        </w:rPr>
      </w:pPr>
      <w:r>
        <w:rPr>
          <w:rFonts w:ascii="ＭＳ 明朝" w:eastAsia="ＭＳ 明朝" w:hAnsi="ＭＳ 明朝" w:hint="eastAsia"/>
          <w:sz w:val="24"/>
          <w:szCs w:val="24"/>
        </w:rPr>
        <w:t xml:space="preserve">　　　　　・普通　　　　　　　　６または５</w:t>
      </w:r>
    </w:p>
    <w:p w14:paraId="1A9E50CF" w14:textId="77777777" w:rsidR="00480407" w:rsidRDefault="00480407" w:rsidP="000D1574">
      <w:pPr>
        <w:rPr>
          <w:rFonts w:ascii="ＭＳ 明朝" w:eastAsia="ＭＳ 明朝" w:hAnsi="ＭＳ 明朝"/>
          <w:sz w:val="24"/>
          <w:szCs w:val="24"/>
        </w:rPr>
      </w:pPr>
      <w:r>
        <w:rPr>
          <w:rFonts w:ascii="ＭＳ 明朝" w:eastAsia="ＭＳ 明朝" w:hAnsi="ＭＳ 明朝" w:hint="eastAsia"/>
          <w:sz w:val="24"/>
          <w:szCs w:val="24"/>
        </w:rPr>
        <w:t xml:space="preserve">　　　　　・やや劣っている　　　４または３</w:t>
      </w:r>
    </w:p>
    <w:p w14:paraId="468ED6D6" w14:textId="77777777" w:rsidR="00480407" w:rsidRDefault="00480407" w:rsidP="000D1574">
      <w:pPr>
        <w:rPr>
          <w:rFonts w:ascii="ＭＳ 明朝" w:eastAsia="ＭＳ 明朝" w:hAnsi="ＭＳ 明朝"/>
          <w:sz w:val="24"/>
          <w:szCs w:val="24"/>
        </w:rPr>
      </w:pPr>
      <w:r>
        <w:rPr>
          <w:rFonts w:ascii="ＭＳ 明朝" w:eastAsia="ＭＳ 明朝" w:hAnsi="ＭＳ 明朝" w:hint="eastAsia"/>
          <w:sz w:val="24"/>
          <w:szCs w:val="24"/>
        </w:rPr>
        <w:t xml:space="preserve">　　　　　・非常に劣っている　　２または１</w:t>
      </w:r>
    </w:p>
    <w:p w14:paraId="70D4AE13" w14:textId="77777777" w:rsidR="00A9407B" w:rsidRDefault="00A9407B" w:rsidP="00DE21AC">
      <w:pPr>
        <w:rPr>
          <w:rFonts w:asciiTheme="majorEastAsia" w:eastAsiaTheme="majorEastAsia" w:hAnsiTheme="majorEastAsia"/>
          <w:sz w:val="24"/>
          <w:szCs w:val="24"/>
        </w:rPr>
      </w:pPr>
    </w:p>
    <w:p w14:paraId="2A27030B" w14:textId="77777777" w:rsidR="00955A42" w:rsidRPr="006939BC" w:rsidRDefault="00B46F2D"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159BD" w:rsidRPr="006939BC">
        <w:rPr>
          <w:rFonts w:asciiTheme="majorEastAsia" w:eastAsiaTheme="majorEastAsia" w:hAnsiTheme="majorEastAsia" w:hint="eastAsia"/>
          <w:sz w:val="24"/>
          <w:szCs w:val="24"/>
        </w:rPr>
        <w:t>）審査結果の通知</w:t>
      </w:r>
    </w:p>
    <w:p w14:paraId="35AC8574" w14:textId="77777777" w:rsidR="00B159BD" w:rsidRDefault="00B159BD"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355991">
        <w:rPr>
          <w:rFonts w:ascii="ＭＳ 明朝" w:eastAsia="ＭＳ 明朝" w:hAnsi="ＭＳ 明朝" w:hint="eastAsia"/>
          <w:sz w:val="24"/>
          <w:szCs w:val="24"/>
        </w:rPr>
        <w:t>審査結果は、応募者</w:t>
      </w:r>
      <w:r>
        <w:rPr>
          <w:rFonts w:ascii="ＭＳ 明朝" w:eastAsia="ＭＳ 明朝" w:hAnsi="ＭＳ 明朝" w:hint="eastAsia"/>
          <w:sz w:val="24"/>
          <w:szCs w:val="24"/>
        </w:rPr>
        <w:t>全員に対して</w:t>
      </w:r>
      <w:r w:rsidR="00355991">
        <w:rPr>
          <w:rFonts w:ascii="ＭＳ 明朝" w:eastAsia="ＭＳ 明朝" w:hAnsi="ＭＳ 明朝" w:hint="eastAsia"/>
          <w:sz w:val="24"/>
          <w:szCs w:val="24"/>
        </w:rPr>
        <w:t>、</w:t>
      </w:r>
      <w:r>
        <w:rPr>
          <w:rFonts w:ascii="ＭＳ 明朝" w:eastAsia="ＭＳ 明朝" w:hAnsi="ＭＳ 明朝" w:hint="eastAsia"/>
          <w:sz w:val="24"/>
          <w:szCs w:val="24"/>
        </w:rPr>
        <w:t>文書により通知する。</w:t>
      </w:r>
    </w:p>
    <w:p w14:paraId="36887F6B" w14:textId="77777777" w:rsidR="00717970" w:rsidRPr="006939BC" w:rsidRDefault="00717970" w:rsidP="00DE21AC">
      <w:pPr>
        <w:rPr>
          <w:rFonts w:ascii="ＭＳ 明朝" w:eastAsia="ＭＳ 明朝" w:hAnsi="ＭＳ 明朝"/>
          <w:sz w:val="24"/>
          <w:szCs w:val="24"/>
        </w:rPr>
      </w:pPr>
    </w:p>
    <w:p w14:paraId="2D8D0244" w14:textId="77777777" w:rsidR="00ED019B" w:rsidRPr="006939BC" w:rsidRDefault="000003F5"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717970" w:rsidRPr="006939BC">
        <w:rPr>
          <w:rFonts w:asciiTheme="majorEastAsia" w:eastAsiaTheme="majorEastAsia" w:hAnsiTheme="majorEastAsia" w:hint="eastAsia"/>
          <w:sz w:val="24"/>
          <w:szCs w:val="24"/>
        </w:rPr>
        <w:t xml:space="preserve">　質疑と応答</w:t>
      </w:r>
    </w:p>
    <w:p w14:paraId="159CAEBE" w14:textId="5353BF47" w:rsidR="00717970" w:rsidRDefault="00717970" w:rsidP="006C665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この要領に関する質</w:t>
      </w:r>
      <w:r w:rsidR="002B390A">
        <w:rPr>
          <w:rFonts w:ascii="ＭＳ 明朝" w:eastAsia="ＭＳ 明朝" w:hAnsi="ＭＳ 明朝" w:hint="eastAsia"/>
          <w:sz w:val="24"/>
          <w:szCs w:val="24"/>
        </w:rPr>
        <w:t>問について、「質問書」（別紙様式２）を</w:t>
      </w:r>
      <w:r w:rsidR="0033146B">
        <w:rPr>
          <w:rFonts w:ascii="ＭＳ 明朝" w:eastAsia="ＭＳ 明朝" w:hAnsi="ＭＳ 明朝" w:hint="eastAsia"/>
          <w:sz w:val="24"/>
          <w:szCs w:val="24"/>
        </w:rPr>
        <w:t>７</w:t>
      </w:r>
      <w:r w:rsidR="00E85035">
        <w:rPr>
          <w:rFonts w:ascii="ＭＳ 明朝" w:eastAsia="ＭＳ 明朝" w:hAnsi="ＭＳ 明朝" w:hint="eastAsia"/>
          <w:sz w:val="24"/>
          <w:szCs w:val="24"/>
        </w:rPr>
        <w:t>月</w:t>
      </w:r>
      <w:r w:rsidR="00584288">
        <w:rPr>
          <w:rFonts w:ascii="ＭＳ 明朝" w:eastAsia="ＭＳ 明朝" w:hAnsi="ＭＳ 明朝" w:hint="eastAsia"/>
          <w:sz w:val="24"/>
          <w:szCs w:val="24"/>
        </w:rPr>
        <w:t>２</w:t>
      </w:r>
      <w:r w:rsidR="00DA35D9">
        <w:rPr>
          <w:rFonts w:ascii="ＭＳ 明朝" w:eastAsia="ＭＳ 明朝" w:hAnsi="ＭＳ 明朝" w:hint="eastAsia"/>
          <w:sz w:val="24"/>
          <w:szCs w:val="24"/>
        </w:rPr>
        <w:t>４</w:t>
      </w:r>
      <w:r w:rsidR="006C665F">
        <w:rPr>
          <w:rFonts w:ascii="ＭＳ 明朝" w:eastAsia="ＭＳ 明朝" w:hAnsi="ＭＳ 明朝" w:hint="eastAsia"/>
          <w:sz w:val="24"/>
          <w:szCs w:val="24"/>
        </w:rPr>
        <w:t>日</w:t>
      </w:r>
      <w:r w:rsidR="0033146B">
        <w:rPr>
          <w:rFonts w:ascii="ＭＳ 明朝" w:eastAsia="ＭＳ 明朝" w:hAnsi="ＭＳ 明朝" w:hint="eastAsia"/>
          <w:sz w:val="24"/>
          <w:szCs w:val="24"/>
        </w:rPr>
        <w:t>（</w:t>
      </w:r>
      <w:r w:rsidR="00075BD7">
        <w:rPr>
          <w:rFonts w:ascii="ＭＳ 明朝" w:eastAsia="ＭＳ 明朝" w:hAnsi="ＭＳ 明朝" w:hint="eastAsia"/>
          <w:sz w:val="24"/>
          <w:szCs w:val="24"/>
        </w:rPr>
        <w:t>金</w:t>
      </w:r>
      <w:r w:rsidR="0033146B">
        <w:rPr>
          <w:rFonts w:ascii="ＭＳ 明朝" w:eastAsia="ＭＳ 明朝" w:hAnsi="ＭＳ 明朝" w:hint="eastAsia"/>
          <w:sz w:val="24"/>
          <w:szCs w:val="24"/>
        </w:rPr>
        <w:t>）</w:t>
      </w:r>
      <w:r w:rsidR="006C665F">
        <w:rPr>
          <w:rFonts w:ascii="ＭＳ 明朝" w:eastAsia="ＭＳ 明朝" w:hAnsi="ＭＳ 明朝" w:hint="eastAsia"/>
          <w:sz w:val="24"/>
          <w:szCs w:val="24"/>
        </w:rPr>
        <w:t>午後</w:t>
      </w:r>
      <w:r w:rsidR="00075BD7">
        <w:rPr>
          <w:rFonts w:ascii="ＭＳ 明朝" w:eastAsia="ＭＳ 明朝" w:hAnsi="ＭＳ 明朝" w:hint="eastAsia"/>
          <w:sz w:val="24"/>
          <w:szCs w:val="24"/>
        </w:rPr>
        <w:t>３</w:t>
      </w:r>
      <w:r w:rsidR="00553DAD">
        <w:rPr>
          <w:rFonts w:ascii="ＭＳ 明朝" w:eastAsia="ＭＳ 明朝" w:hAnsi="ＭＳ 明朝" w:hint="eastAsia"/>
          <w:sz w:val="24"/>
          <w:szCs w:val="24"/>
        </w:rPr>
        <w:t>時までに、電子メール</w:t>
      </w:r>
      <w:r w:rsidR="000C716C">
        <w:rPr>
          <w:rFonts w:ascii="ＭＳ 明朝" w:eastAsia="ＭＳ 明朝" w:hAnsi="ＭＳ 明朝" w:hint="eastAsia"/>
          <w:sz w:val="24"/>
          <w:szCs w:val="24"/>
        </w:rPr>
        <w:t>により受け付ける（あて先は５</w:t>
      </w:r>
      <w:r w:rsidR="00553DAD">
        <w:rPr>
          <w:rFonts w:ascii="ＭＳ 明朝" w:eastAsia="ＭＳ 明朝" w:hAnsi="ＭＳ 明朝" w:hint="eastAsia"/>
          <w:sz w:val="24"/>
          <w:szCs w:val="24"/>
        </w:rPr>
        <w:t>（３</w:t>
      </w:r>
      <w:r>
        <w:rPr>
          <w:rFonts w:ascii="ＭＳ 明朝" w:eastAsia="ＭＳ 明朝" w:hAnsi="ＭＳ 明朝" w:hint="eastAsia"/>
          <w:sz w:val="24"/>
          <w:szCs w:val="24"/>
        </w:rPr>
        <w:t>）に同じ）ものとし、回答は個別の質問の場合を除き、</w:t>
      </w:r>
      <w:r w:rsidR="00D177E9">
        <w:rPr>
          <w:rFonts w:ascii="ＭＳ 明朝" w:eastAsia="ＭＳ 明朝" w:hAnsi="ＭＳ 明朝" w:hint="eastAsia"/>
          <w:sz w:val="24"/>
          <w:szCs w:val="24"/>
        </w:rPr>
        <w:t>「質問書」または</w:t>
      </w:r>
      <w:r>
        <w:rPr>
          <w:rFonts w:ascii="ＭＳ 明朝" w:eastAsia="ＭＳ 明朝" w:hAnsi="ＭＳ 明朝" w:hint="eastAsia"/>
          <w:sz w:val="24"/>
          <w:szCs w:val="24"/>
        </w:rPr>
        <w:t>「</w:t>
      </w:r>
      <w:r w:rsidR="00D177E9">
        <w:rPr>
          <w:rFonts w:ascii="ＭＳ 明朝" w:eastAsia="ＭＳ 明朝" w:hAnsi="ＭＳ 明朝" w:hint="eastAsia"/>
          <w:sz w:val="24"/>
          <w:szCs w:val="24"/>
        </w:rPr>
        <w:t>参加表明書（別紙）</w:t>
      </w:r>
      <w:r w:rsidR="00376A2B">
        <w:rPr>
          <w:rFonts w:ascii="ＭＳ 明朝" w:eastAsia="ＭＳ 明朝" w:hAnsi="ＭＳ 明朝" w:hint="eastAsia"/>
          <w:sz w:val="24"/>
          <w:szCs w:val="24"/>
        </w:rPr>
        <w:t>」</w:t>
      </w:r>
      <w:r>
        <w:rPr>
          <w:rFonts w:ascii="ＭＳ 明朝" w:eastAsia="ＭＳ 明朝" w:hAnsi="ＭＳ 明朝" w:hint="eastAsia"/>
          <w:sz w:val="24"/>
          <w:szCs w:val="24"/>
        </w:rPr>
        <w:t>を提出した者全員に対して行う</w:t>
      </w:r>
      <w:r w:rsidR="00AC48A5">
        <w:rPr>
          <w:rFonts w:ascii="ＭＳ 明朝" w:eastAsia="ＭＳ 明朝" w:hAnsi="ＭＳ 明朝" w:hint="eastAsia"/>
          <w:sz w:val="24"/>
          <w:szCs w:val="24"/>
        </w:rPr>
        <w:t>ものする</w:t>
      </w:r>
      <w:r>
        <w:rPr>
          <w:rFonts w:ascii="ＭＳ 明朝" w:eastAsia="ＭＳ 明朝" w:hAnsi="ＭＳ 明朝" w:hint="eastAsia"/>
          <w:sz w:val="24"/>
          <w:szCs w:val="24"/>
        </w:rPr>
        <w:t>。</w:t>
      </w:r>
    </w:p>
    <w:p w14:paraId="36E85FCD" w14:textId="77777777" w:rsidR="00D177E9" w:rsidRDefault="00D177E9" w:rsidP="006C665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なお、当該回答文書は、この要領を追加または修正したものとして扱うこととする。</w:t>
      </w:r>
    </w:p>
    <w:p w14:paraId="0BB01ED5" w14:textId="77777777" w:rsidR="00717970" w:rsidRPr="00553DAD" w:rsidRDefault="00717970" w:rsidP="00DE21AC">
      <w:pPr>
        <w:rPr>
          <w:rFonts w:ascii="ＭＳ 明朝" w:eastAsia="ＭＳ 明朝" w:hAnsi="ＭＳ 明朝"/>
          <w:sz w:val="24"/>
          <w:szCs w:val="24"/>
        </w:rPr>
      </w:pPr>
    </w:p>
    <w:p w14:paraId="7E9B7F4E" w14:textId="77777777" w:rsidR="00717970" w:rsidRPr="002B390A" w:rsidRDefault="000003F5"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717970" w:rsidRPr="002B390A">
        <w:rPr>
          <w:rFonts w:asciiTheme="majorEastAsia" w:eastAsiaTheme="majorEastAsia" w:hAnsiTheme="majorEastAsia" w:hint="eastAsia"/>
          <w:sz w:val="24"/>
          <w:szCs w:val="24"/>
        </w:rPr>
        <w:t xml:space="preserve">　委託業者決定までの流れ</w:t>
      </w:r>
    </w:p>
    <w:p w14:paraId="2E6FE0CD" w14:textId="62D8A4FF" w:rsidR="00717970" w:rsidRDefault="00FD244B"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584288">
        <w:rPr>
          <w:rFonts w:ascii="ＭＳ 明朝" w:eastAsia="ＭＳ 明朝" w:hAnsi="ＭＳ 明朝" w:hint="eastAsia"/>
          <w:sz w:val="24"/>
          <w:szCs w:val="24"/>
        </w:rPr>
        <w:t>７</w:t>
      </w:r>
      <w:r w:rsidR="0033146B">
        <w:rPr>
          <w:rFonts w:ascii="ＭＳ 明朝" w:eastAsia="ＭＳ 明朝" w:hAnsi="ＭＳ 明朝" w:hint="eastAsia"/>
          <w:sz w:val="24"/>
          <w:szCs w:val="24"/>
        </w:rPr>
        <w:t>月</w:t>
      </w:r>
      <w:r w:rsidR="00DA35D9">
        <w:rPr>
          <w:rFonts w:ascii="ＭＳ 明朝" w:eastAsia="ＭＳ 明朝" w:hAnsi="ＭＳ 明朝" w:hint="eastAsia"/>
          <w:sz w:val="24"/>
          <w:szCs w:val="24"/>
        </w:rPr>
        <w:t>２９</w:t>
      </w:r>
      <w:r w:rsidR="006F4C6A">
        <w:rPr>
          <w:rFonts w:ascii="ＭＳ 明朝" w:eastAsia="ＭＳ 明朝" w:hAnsi="ＭＳ 明朝" w:hint="eastAsia"/>
          <w:sz w:val="24"/>
          <w:szCs w:val="24"/>
        </w:rPr>
        <w:t>日</w:t>
      </w:r>
      <w:r w:rsidR="0033146B">
        <w:rPr>
          <w:rFonts w:ascii="ＭＳ 明朝" w:eastAsia="ＭＳ 明朝" w:hAnsi="ＭＳ 明朝" w:hint="eastAsia"/>
          <w:sz w:val="24"/>
          <w:szCs w:val="24"/>
        </w:rPr>
        <w:t>（</w:t>
      </w:r>
      <w:r w:rsidR="00D86C00">
        <w:rPr>
          <w:rFonts w:ascii="ＭＳ 明朝" w:eastAsia="ＭＳ 明朝" w:hAnsi="ＭＳ 明朝" w:hint="eastAsia"/>
          <w:sz w:val="24"/>
          <w:szCs w:val="24"/>
        </w:rPr>
        <w:t>水</w:t>
      </w:r>
      <w:r w:rsidR="0033146B">
        <w:rPr>
          <w:rFonts w:ascii="ＭＳ 明朝" w:eastAsia="ＭＳ 明朝" w:hAnsi="ＭＳ 明朝" w:hint="eastAsia"/>
          <w:sz w:val="24"/>
          <w:szCs w:val="24"/>
        </w:rPr>
        <w:t>）</w:t>
      </w:r>
      <w:r w:rsidR="00680F62">
        <w:rPr>
          <w:rFonts w:ascii="ＭＳ 明朝" w:eastAsia="ＭＳ 明朝" w:hAnsi="ＭＳ 明朝" w:hint="eastAsia"/>
          <w:sz w:val="24"/>
          <w:szCs w:val="24"/>
        </w:rPr>
        <w:t xml:space="preserve">　</w:t>
      </w:r>
      <w:r w:rsidR="00D37D41">
        <w:rPr>
          <w:rFonts w:ascii="ＭＳ 明朝" w:eastAsia="ＭＳ 明朝" w:hAnsi="ＭＳ 明朝" w:hint="eastAsia"/>
          <w:sz w:val="24"/>
          <w:szCs w:val="24"/>
        </w:rPr>
        <w:t xml:space="preserve">　</w:t>
      </w:r>
      <w:r w:rsidR="00680F62">
        <w:rPr>
          <w:rFonts w:ascii="ＭＳ 明朝" w:eastAsia="ＭＳ 明朝" w:hAnsi="ＭＳ 明朝" w:hint="eastAsia"/>
          <w:sz w:val="24"/>
          <w:szCs w:val="24"/>
        </w:rPr>
        <w:t>参加表明書提出期限</w:t>
      </w:r>
    </w:p>
    <w:p w14:paraId="150FEFEB" w14:textId="257D832E" w:rsidR="00B22B04" w:rsidRDefault="00FD244B"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r w:rsidR="0033146B">
        <w:rPr>
          <w:rFonts w:ascii="ＭＳ 明朝" w:eastAsia="ＭＳ 明朝" w:hAnsi="ＭＳ 明朝" w:hint="eastAsia"/>
          <w:sz w:val="24"/>
          <w:szCs w:val="24"/>
        </w:rPr>
        <w:t>８月</w:t>
      </w:r>
      <w:r w:rsidR="00584288">
        <w:rPr>
          <w:rFonts w:ascii="ＭＳ 明朝" w:eastAsia="ＭＳ 明朝" w:hAnsi="ＭＳ 明朝" w:hint="eastAsia"/>
          <w:sz w:val="24"/>
          <w:szCs w:val="24"/>
        </w:rPr>
        <w:t xml:space="preserve">　</w:t>
      </w:r>
      <w:r w:rsidR="00DA35D9">
        <w:rPr>
          <w:rFonts w:ascii="ＭＳ 明朝" w:eastAsia="ＭＳ 明朝" w:hAnsi="ＭＳ 明朝" w:hint="eastAsia"/>
          <w:sz w:val="24"/>
          <w:szCs w:val="24"/>
        </w:rPr>
        <w:t>７</w:t>
      </w:r>
      <w:r w:rsidR="006F4C6A">
        <w:rPr>
          <w:rFonts w:ascii="ＭＳ 明朝" w:eastAsia="ＭＳ 明朝" w:hAnsi="ＭＳ 明朝" w:hint="eastAsia"/>
          <w:sz w:val="24"/>
          <w:szCs w:val="24"/>
        </w:rPr>
        <w:t>日</w:t>
      </w:r>
      <w:r w:rsidR="0033146B">
        <w:rPr>
          <w:rFonts w:ascii="ＭＳ 明朝" w:eastAsia="ＭＳ 明朝" w:hAnsi="ＭＳ 明朝" w:hint="eastAsia"/>
          <w:sz w:val="24"/>
          <w:szCs w:val="24"/>
        </w:rPr>
        <w:t>（</w:t>
      </w:r>
      <w:r w:rsidR="00D86C00">
        <w:rPr>
          <w:rFonts w:ascii="ＭＳ 明朝" w:eastAsia="ＭＳ 明朝" w:hAnsi="ＭＳ 明朝" w:hint="eastAsia"/>
          <w:sz w:val="24"/>
          <w:szCs w:val="24"/>
        </w:rPr>
        <w:t>金</w:t>
      </w:r>
      <w:r w:rsidR="0033146B">
        <w:rPr>
          <w:rFonts w:ascii="ＭＳ 明朝" w:eastAsia="ＭＳ 明朝" w:hAnsi="ＭＳ 明朝" w:hint="eastAsia"/>
          <w:sz w:val="24"/>
          <w:szCs w:val="24"/>
        </w:rPr>
        <w:t>）</w:t>
      </w:r>
      <w:r w:rsidR="009D0619">
        <w:rPr>
          <w:rFonts w:ascii="ＭＳ 明朝" w:eastAsia="ＭＳ 明朝" w:hAnsi="ＭＳ 明朝" w:hint="eastAsia"/>
          <w:sz w:val="24"/>
          <w:szCs w:val="24"/>
        </w:rPr>
        <w:t xml:space="preserve">　</w:t>
      </w:r>
      <w:r w:rsidR="00D37D41">
        <w:rPr>
          <w:rFonts w:ascii="ＭＳ 明朝" w:eastAsia="ＭＳ 明朝" w:hAnsi="ＭＳ 明朝" w:hint="eastAsia"/>
          <w:sz w:val="24"/>
          <w:szCs w:val="24"/>
        </w:rPr>
        <w:t xml:space="preserve">　</w:t>
      </w:r>
      <w:r w:rsidR="009D0619">
        <w:rPr>
          <w:rFonts w:ascii="ＭＳ 明朝" w:eastAsia="ＭＳ 明朝" w:hAnsi="ＭＳ 明朝" w:hint="eastAsia"/>
          <w:sz w:val="24"/>
          <w:szCs w:val="24"/>
        </w:rPr>
        <w:t>企画提案書提出期限</w:t>
      </w:r>
    </w:p>
    <w:p w14:paraId="1F73BCE0" w14:textId="5AC61158" w:rsidR="00DB2B10" w:rsidRDefault="00FD244B" w:rsidP="00DB2B10">
      <w:pPr>
        <w:rPr>
          <w:rFonts w:ascii="ＭＳ 明朝" w:eastAsia="ＭＳ 明朝" w:hAnsi="ＭＳ 明朝"/>
          <w:sz w:val="24"/>
          <w:szCs w:val="24"/>
        </w:rPr>
      </w:pPr>
      <w:r>
        <w:rPr>
          <w:rFonts w:ascii="ＭＳ 明朝" w:eastAsia="ＭＳ 明朝" w:hAnsi="ＭＳ 明朝" w:hint="eastAsia"/>
          <w:sz w:val="24"/>
          <w:szCs w:val="24"/>
        </w:rPr>
        <w:t xml:space="preserve">　　</w:t>
      </w:r>
      <w:r w:rsidR="0033146B">
        <w:rPr>
          <w:rFonts w:ascii="ＭＳ 明朝" w:eastAsia="ＭＳ 明朝" w:hAnsi="ＭＳ 明朝" w:hint="eastAsia"/>
          <w:sz w:val="24"/>
          <w:szCs w:val="24"/>
        </w:rPr>
        <w:t>８月</w:t>
      </w:r>
      <w:r w:rsidR="00075BD7">
        <w:rPr>
          <w:rFonts w:ascii="ＭＳ 明朝" w:eastAsia="ＭＳ 明朝" w:hAnsi="ＭＳ 明朝" w:hint="eastAsia"/>
          <w:sz w:val="24"/>
          <w:szCs w:val="24"/>
        </w:rPr>
        <w:t>１</w:t>
      </w:r>
      <w:r w:rsidR="00DA35D9">
        <w:rPr>
          <w:rFonts w:ascii="ＭＳ 明朝" w:eastAsia="ＭＳ 明朝" w:hAnsi="ＭＳ 明朝" w:hint="eastAsia"/>
          <w:sz w:val="24"/>
          <w:szCs w:val="24"/>
        </w:rPr>
        <w:t>０</w:t>
      </w:r>
      <w:r w:rsidR="00DB2B10">
        <w:rPr>
          <w:rFonts w:ascii="ＭＳ 明朝" w:eastAsia="ＭＳ 明朝" w:hAnsi="ＭＳ 明朝" w:hint="eastAsia"/>
          <w:sz w:val="24"/>
          <w:szCs w:val="24"/>
        </w:rPr>
        <w:t>日</w:t>
      </w:r>
      <w:r w:rsidR="0033146B">
        <w:rPr>
          <w:rFonts w:ascii="ＭＳ 明朝" w:eastAsia="ＭＳ 明朝" w:hAnsi="ＭＳ 明朝" w:hint="eastAsia"/>
          <w:sz w:val="24"/>
          <w:szCs w:val="24"/>
        </w:rPr>
        <w:t>（</w:t>
      </w:r>
      <w:r w:rsidR="00E74641">
        <w:rPr>
          <w:rFonts w:ascii="ＭＳ 明朝" w:eastAsia="ＭＳ 明朝" w:hAnsi="ＭＳ 明朝" w:hint="eastAsia"/>
          <w:sz w:val="24"/>
          <w:szCs w:val="24"/>
        </w:rPr>
        <w:t>月</w:t>
      </w:r>
      <w:r w:rsidR="0033146B">
        <w:rPr>
          <w:rFonts w:ascii="ＭＳ 明朝" w:eastAsia="ＭＳ 明朝" w:hAnsi="ＭＳ 明朝" w:hint="eastAsia"/>
          <w:sz w:val="24"/>
          <w:szCs w:val="24"/>
        </w:rPr>
        <w:t>）</w:t>
      </w:r>
      <w:r w:rsidR="00D37D41">
        <w:rPr>
          <w:rFonts w:ascii="ＭＳ 明朝" w:eastAsia="ＭＳ 明朝" w:hAnsi="ＭＳ 明朝" w:hint="eastAsia"/>
          <w:sz w:val="24"/>
          <w:szCs w:val="24"/>
        </w:rPr>
        <w:t>～</w:t>
      </w:r>
      <w:r w:rsidR="00584288">
        <w:rPr>
          <w:rFonts w:ascii="ＭＳ 明朝" w:eastAsia="ＭＳ 明朝" w:hAnsi="ＭＳ 明朝" w:hint="eastAsia"/>
          <w:sz w:val="24"/>
          <w:szCs w:val="24"/>
        </w:rPr>
        <w:t>１</w:t>
      </w:r>
      <w:r w:rsidR="00DA35D9">
        <w:rPr>
          <w:rFonts w:ascii="ＭＳ 明朝" w:eastAsia="ＭＳ 明朝" w:hAnsi="ＭＳ 明朝" w:hint="eastAsia"/>
          <w:sz w:val="24"/>
          <w:szCs w:val="24"/>
        </w:rPr>
        <w:t>４</w:t>
      </w:r>
      <w:r w:rsidR="00584288">
        <w:rPr>
          <w:rFonts w:ascii="ＭＳ 明朝" w:eastAsia="ＭＳ 明朝" w:hAnsi="ＭＳ 明朝" w:hint="eastAsia"/>
          <w:sz w:val="24"/>
          <w:szCs w:val="24"/>
        </w:rPr>
        <w:t>日（</w:t>
      </w:r>
      <w:r w:rsidR="00075BD7">
        <w:rPr>
          <w:rFonts w:ascii="ＭＳ 明朝" w:eastAsia="ＭＳ 明朝" w:hAnsi="ＭＳ 明朝" w:hint="eastAsia"/>
          <w:sz w:val="24"/>
          <w:szCs w:val="24"/>
        </w:rPr>
        <w:t>金</w:t>
      </w:r>
      <w:r w:rsidR="00584288">
        <w:rPr>
          <w:rFonts w:ascii="ＭＳ 明朝" w:eastAsia="ＭＳ 明朝" w:hAnsi="ＭＳ 明朝" w:hint="eastAsia"/>
          <w:sz w:val="24"/>
          <w:szCs w:val="24"/>
        </w:rPr>
        <w:t>）</w:t>
      </w:r>
      <w:r w:rsidR="00D37D41">
        <w:rPr>
          <w:rFonts w:ascii="ＭＳ 明朝" w:eastAsia="ＭＳ 明朝" w:hAnsi="ＭＳ 明朝" w:hint="eastAsia"/>
          <w:sz w:val="24"/>
          <w:szCs w:val="24"/>
        </w:rPr>
        <w:t xml:space="preserve">　</w:t>
      </w:r>
      <w:r w:rsidR="00B041AC">
        <w:rPr>
          <w:rFonts w:ascii="ＭＳ 明朝" w:eastAsia="ＭＳ 明朝" w:hAnsi="ＭＳ 明朝" w:hint="eastAsia"/>
          <w:sz w:val="24"/>
          <w:szCs w:val="24"/>
        </w:rPr>
        <w:t>審査の実施</w:t>
      </w:r>
      <w:r w:rsidR="00584288">
        <w:rPr>
          <w:rFonts w:ascii="ＭＳ 明朝" w:eastAsia="ＭＳ 明朝" w:hAnsi="ＭＳ 明朝" w:hint="eastAsia"/>
          <w:sz w:val="24"/>
          <w:szCs w:val="24"/>
        </w:rPr>
        <w:t>（書面審査）</w:t>
      </w:r>
    </w:p>
    <w:p w14:paraId="3621A130" w14:textId="77777777" w:rsidR="00E85035" w:rsidRDefault="0033146B" w:rsidP="00584288">
      <w:pPr>
        <w:rPr>
          <w:rFonts w:ascii="ＭＳ 明朝" w:eastAsia="ＭＳ 明朝" w:hAnsi="ＭＳ 明朝"/>
          <w:sz w:val="24"/>
          <w:szCs w:val="24"/>
        </w:rPr>
      </w:pPr>
      <w:r>
        <w:rPr>
          <w:rFonts w:ascii="ＭＳ 明朝" w:eastAsia="ＭＳ 明朝" w:hAnsi="ＭＳ 明朝" w:hint="eastAsia"/>
          <w:sz w:val="24"/>
          <w:szCs w:val="24"/>
        </w:rPr>
        <w:t xml:space="preserve">　　</w:t>
      </w:r>
      <w:r w:rsidR="00584288">
        <w:rPr>
          <w:rFonts w:ascii="ＭＳ 明朝" w:eastAsia="ＭＳ 明朝" w:hAnsi="ＭＳ 明朝" w:hint="eastAsia"/>
          <w:sz w:val="24"/>
          <w:szCs w:val="24"/>
        </w:rPr>
        <w:t xml:space="preserve">８月中旬～　　　</w:t>
      </w:r>
      <w:r w:rsidR="00D37D41">
        <w:rPr>
          <w:rFonts w:ascii="ＭＳ 明朝" w:eastAsia="ＭＳ 明朝" w:hAnsi="ＭＳ 明朝" w:hint="eastAsia"/>
          <w:sz w:val="24"/>
          <w:szCs w:val="24"/>
        </w:rPr>
        <w:t xml:space="preserve">　　</w:t>
      </w:r>
      <w:r w:rsidR="00553DAD">
        <w:rPr>
          <w:rFonts w:ascii="ＭＳ 明朝" w:eastAsia="ＭＳ 明朝" w:hAnsi="ＭＳ 明朝" w:hint="eastAsia"/>
          <w:sz w:val="24"/>
          <w:szCs w:val="24"/>
        </w:rPr>
        <w:t>委託者決定</w:t>
      </w:r>
      <w:r w:rsidR="00584288">
        <w:rPr>
          <w:rFonts w:ascii="ＭＳ 明朝" w:eastAsia="ＭＳ 明朝" w:hAnsi="ＭＳ 明朝" w:hint="eastAsia"/>
          <w:sz w:val="24"/>
          <w:szCs w:val="24"/>
        </w:rPr>
        <w:t>、業務委託開始</w:t>
      </w:r>
    </w:p>
    <w:p w14:paraId="433170AD" w14:textId="77777777" w:rsidR="008E6BA4" w:rsidRPr="00D37D41" w:rsidRDefault="008E6BA4" w:rsidP="00DE21AC">
      <w:pPr>
        <w:rPr>
          <w:rFonts w:ascii="ＭＳ 明朝" w:eastAsia="ＭＳ 明朝" w:hAnsi="ＭＳ 明朝"/>
          <w:sz w:val="24"/>
          <w:szCs w:val="24"/>
        </w:rPr>
      </w:pPr>
    </w:p>
    <w:p w14:paraId="5ABC6633" w14:textId="77777777" w:rsidR="0088135D" w:rsidRPr="00506504" w:rsidRDefault="000003F5"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0088135D" w:rsidRPr="00506504">
        <w:rPr>
          <w:rFonts w:asciiTheme="majorEastAsia" w:eastAsiaTheme="majorEastAsia" w:hAnsiTheme="majorEastAsia" w:hint="eastAsia"/>
          <w:sz w:val="24"/>
          <w:szCs w:val="24"/>
        </w:rPr>
        <w:t xml:space="preserve">　契約の解除</w:t>
      </w:r>
    </w:p>
    <w:p w14:paraId="08A9AC11" w14:textId="77777777" w:rsidR="0088135D" w:rsidRDefault="00C614B6" w:rsidP="00C614B6">
      <w:pPr>
        <w:rPr>
          <w:rFonts w:ascii="ＭＳ 明朝" w:eastAsia="ＭＳ 明朝" w:hAnsi="ＭＳ 明朝"/>
          <w:sz w:val="24"/>
          <w:szCs w:val="24"/>
        </w:rPr>
      </w:pPr>
      <w:r>
        <w:rPr>
          <w:rFonts w:ascii="ＭＳ 明朝" w:eastAsia="ＭＳ 明朝" w:hAnsi="ＭＳ 明朝" w:hint="eastAsia"/>
          <w:sz w:val="24"/>
          <w:szCs w:val="24"/>
        </w:rPr>
        <w:t xml:space="preserve">　　契約締結後であっても、次の場合は契約を解除し</w:t>
      </w:r>
      <w:r w:rsidR="0088135D">
        <w:rPr>
          <w:rFonts w:ascii="ＭＳ 明朝" w:eastAsia="ＭＳ 明朝" w:hAnsi="ＭＳ 明朝" w:hint="eastAsia"/>
          <w:sz w:val="24"/>
          <w:szCs w:val="24"/>
        </w:rPr>
        <w:t>委託事業者を変更することがある。</w:t>
      </w:r>
    </w:p>
    <w:p w14:paraId="703AAD1D" w14:textId="77777777" w:rsidR="0088135D" w:rsidRDefault="0088135D" w:rsidP="00D464E2">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（１）提案書など提出書類に虚偽の記載が明らかになった場合</w:t>
      </w:r>
    </w:p>
    <w:p w14:paraId="1610206F" w14:textId="77777777" w:rsidR="0088135D" w:rsidRDefault="0088135D" w:rsidP="00D464E2">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（２）事業者に重大な瑕疵がある場合</w:t>
      </w:r>
    </w:p>
    <w:p w14:paraId="03B8EF36" w14:textId="77777777" w:rsidR="0088135D" w:rsidRDefault="0088135D" w:rsidP="00D464E2">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（３）業務執行の意思が認められない場合</w:t>
      </w:r>
    </w:p>
    <w:p w14:paraId="68BD9686" w14:textId="77777777" w:rsidR="0088135D" w:rsidRDefault="0088135D" w:rsidP="00D464E2">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（４）業務遂行能力がないと認められる場合</w:t>
      </w:r>
    </w:p>
    <w:p w14:paraId="4C447D74" w14:textId="77777777" w:rsidR="0088135D" w:rsidRDefault="0088135D" w:rsidP="00D464E2">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（５）その他、契約を継続するに耐えない事情がある場合</w:t>
      </w:r>
    </w:p>
    <w:p w14:paraId="7A8D9EC2" w14:textId="77777777" w:rsidR="00BF017B" w:rsidRDefault="00BF017B" w:rsidP="00DE21AC">
      <w:pPr>
        <w:rPr>
          <w:rFonts w:ascii="ＭＳ 明朝" w:eastAsia="ＭＳ 明朝" w:hAnsi="ＭＳ 明朝"/>
          <w:sz w:val="24"/>
          <w:szCs w:val="24"/>
        </w:rPr>
      </w:pPr>
    </w:p>
    <w:p w14:paraId="26106D97" w14:textId="77777777" w:rsidR="00475F56" w:rsidRDefault="000003F5" w:rsidP="00475F56">
      <w:pPr>
        <w:rPr>
          <w:rFonts w:asciiTheme="majorEastAsia" w:eastAsiaTheme="majorEastAsia" w:hAnsiTheme="majorEastAsia"/>
          <w:sz w:val="24"/>
          <w:szCs w:val="24"/>
        </w:rPr>
      </w:pPr>
      <w:r>
        <w:rPr>
          <w:rFonts w:asciiTheme="majorEastAsia" w:eastAsiaTheme="majorEastAsia" w:hAnsiTheme="majorEastAsia" w:hint="eastAsia"/>
          <w:sz w:val="24"/>
          <w:szCs w:val="24"/>
        </w:rPr>
        <w:t>１０</w:t>
      </w:r>
      <w:r w:rsidR="003C6A53" w:rsidRPr="00506504">
        <w:rPr>
          <w:rFonts w:asciiTheme="majorEastAsia" w:eastAsiaTheme="majorEastAsia" w:hAnsiTheme="majorEastAsia" w:hint="eastAsia"/>
          <w:sz w:val="24"/>
          <w:szCs w:val="24"/>
        </w:rPr>
        <w:t xml:space="preserve">　問い合わせ</w:t>
      </w:r>
    </w:p>
    <w:p w14:paraId="5F491019" w14:textId="77777777" w:rsidR="00475F56" w:rsidRDefault="00ED019B" w:rsidP="00475F56">
      <w:pPr>
        <w:ind w:firstLineChars="300" w:firstLine="780"/>
        <w:rPr>
          <w:rFonts w:ascii="ＭＳ 明朝" w:eastAsia="ＭＳ 明朝" w:hAnsi="ＭＳ 明朝"/>
          <w:sz w:val="26"/>
          <w:szCs w:val="26"/>
        </w:rPr>
      </w:pPr>
      <w:r w:rsidRPr="00C178EC">
        <w:rPr>
          <w:rFonts w:ascii="ＭＳ 明朝" w:eastAsia="ＭＳ 明朝" w:hAnsi="ＭＳ 明朝" w:hint="eastAsia"/>
          <w:sz w:val="26"/>
          <w:szCs w:val="26"/>
        </w:rPr>
        <w:t>山口県山口市滝町１－１</w:t>
      </w:r>
    </w:p>
    <w:p w14:paraId="10FB6B8C" w14:textId="77777777" w:rsidR="00ED019B" w:rsidRPr="00C178EC" w:rsidRDefault="00ED019B" w:rsidP="00475F56">
      <w:pPr>
        <w:ind w:firstLineChars="300" w:firstLine="780"/>
        <w:rPr>
          <w:rFonts w:ascii="ＭＳ 明朝" w:eastAsia="ＭＳ 明朝" w:hAnsi="ＭＳ 明朝"/>
          <w:sz w:val="26"/>
          <w:szCs w:val="26"/>
        </w:rPr>
      </w:pPr>
      <w:r w:rsidRPr="00C178EC">
        <w:rPr>
          <w:rFonts w:ascii="ＭＳ 明朝" w:eastAsia="ＭＳ 明朝" w:hAnsi="ＭＳ 明朝" w:hint="eastAsia"/>
          <w:sz w:val="26"/>
          <w:szCs w:val="26"/>
        </w:rPr>
        <w:t xml:space="preserve">山口県 </w:t>
      </w:r>
      <w:r w:rsidR="00584288">
        <w:rPr>
          <w:rFonts w:ascii="ＭＳ 明朝" w:eastAsia="ＭＳ 明朝" w:hAnsi="ＭＳ 明朝" w:hint="eastAsia"/>
          <w:sz w:val="26"/>
          <w:szCs w:val="26"/>
        </w:rPr>
        <w:t>産業</w:t>
      </w:r>
      <w:r w:rsidRPr="00C178EC">
        <w:rPr>
          <w:rFonts w:ascii="ＭＳ 明朝" w:eastAsia="ＭＳ 明朝" w:hAnsi="ＭＳ 明朝" w:hint="eastAsia"/>
          <w:sz w:val="26"/>
          <w:szCs w:val="26"/>
        </w:rPr>
        <w:t xml:space="preserve">労働部 労働政策課 </w:t>
      </w:r>
      <w:r w:rsidR="00CF7C00">
        <w:rPr>
          <w:rFonts w:ascii="ＭＳ 明朝" w:eastAsia="ＭＳ 明朝" w:hAnsi="ＭＳ 明朝" w:hint="eastAsia"/>
          <w:sz w:val="26"/>
          <w:szCs w:val="26"/>
        </w:rPr>
        <w:t>働き方改革推進</w:t>
      </w:r>
      <w:r w:rsidR="006F4C6A">
        <w:rPr>
          <w:rFonts w:ascii="ＭＳ 明朝" w:eastAsia="ＭＳ 明朝" w:hAnsi="ＭＳ 明朝" w:hint="eastAsia"/>
          <w:sz w:val="26"/>
          <w:szCs w:val="26"/>
        </w:rPr>
        <w:t>班</w:t>
      </w:r>
      <w:r w:rsidR="00475F56">
        <w:rPr>
          <w:rFonts w:ascii="ＭＳ 明朝" w:eastAsia="ＭＳ 明朝" w:hAnsi="ＭＳ 明朝" w:hint="eastAsia"/>
          <w:sz w:val="26"/>
          <w:szCs w:val="26"/>
        </w:rPr>
        <w:t xml:space="preserve"> 電話番号</w:t>
      </w:r>
      <w:r w:rsidRPr="00C178EC">
        <w:rPr>
          <w:rFonts w:ascii="ＭＳ 明朝" w:eastAsia="ＭＳ 明朝" w:hAnsi="ＭＳ 明朝" w:hint="eastAsia"/>
          <w:sz w:val="26"/>
          <w:szCs w:val="26"/>
        </w:rPr>
        <w:t>083-933-32</w:t>
      </w:r>
      <w:r w:rsidR="00CF7C00">
        <w:rPr>
          <w:rFonts w:ascii="ＭＳ 明朝" w:eastAsia="ＭＳ 明朝" w:hAnsi="ＭＳ 明朝" w:hint="eastAsia"/>
          <w:sz w:val="26"/>
          <w:szCs w:val="26"/>
        </w:rPr>
        <w:t>21</w:t>
      </w:r>
    </w:p>
    <w:p w14:paraId="185992E2" w14:textId="77777777" w:rsidR="00553DAD" w:rsidRDefault="00553DAD" w:rsidP="00553DAD">
      <w:pPr>
        <w:rPr>
          <w:rFonts w:asciiTheme="majorEastAsia" w:eastAsiaTheme="majorEastAsia" w:hAnsiTheme="majorEastAsia"/>
          <w:sz w:val="24"/>
          <w:szCs w:val="24"/>
        </w:rPr>
      </w:pPr>
    </w:p>
    <w:p w14:paraId="3F64A458" w14:textId="77777777" w:rsidR="00584288" w:rsidRDefault="00584288" w:rsidP="00553DAD">
      <w:pPr>
        <w:rPr>
          <w:rFonts w:asciiTheme="majorEastAsia" w:eastAsiaTheme="majorEastAsia" w:hAnsiTheme="majorEastAsia"/>
          <w:sz w:val="24"/>
          <w:szCs w:val="24"/>
        </w:rPr>
      </w:pPr>
    </w:p>
    <w:p w14:paraId="13019F4F" w14:textId="77777777" w:rsidR="00553DAD" w:rsidRDefault="00553DAD" w:rsidP="00553DAD">
      <w:pPr>
        <w:rPr>
          <w:rFonts w:asciiTheme="majorEastAsia" w:eastAsiaTheme="majorEastAsia" w:hAnsiTheme="majorEastAsia"/>
          <w:sz w:val="24"/>
          <w:szCs w:val="24"/>
        </w:rPr>
      </w:pPr>
    </w:p>
    <w:p w14:paraId="40495D49" w14:textId="77777777" w:rsidR="00C51438" w:rsidRPr="007B5C1A" w:rsidRDefault="00C51438" w:rsidP="00C740FB">
      <w:pPr>
        <w:ind w:firstLineChars="100" w:firstLine="240"/>
        <w:rPr>
          <w:rFonts w:asciiTheme="majorEastAsia" w:eastAsiaTheme="majorEastAsia" w:hAnsiTheme="majorEastAsia"/>
          <w:sz w:val="24"/>
          <w:szCs w:val="24"/>
        </w:rPr>
      </w:pPr>
      <w:r w:rsidRPr="007B5C1A">
        <w:rPr>
          <w:rFonts w:asciiTheme="majorEastAsia" w:eastAsiaTheme="majorEastAsia" w:hAnsiTheme="majorEastAsia" w:hint="eastAsia"/>
          <w:sz w:val="24"/>
          <w:szCs w:val="24"/>
        </w:rPr>
        <w:lastRenderedPageBreak/>
        <w:t>別表</w:t>
      </w:r>
      <w:r w:rsidR="00C740FB" w:rsidRPr="007B5C1A">
        <w:rPr>
          <w:rFonts w:asciiTheme="majorEastAsia" w:eastAsiaTheme="majorEastAsia" w:hAnsiTheme="majorEastAsia" w:hint="eastAsia"/>
          <w:sz w:val="24"/>
          <w:szCs w:val="24"/>
        </w:rPr>
        <w:t>「</w:t>
      </w:r>
      <w:r w:rsidRPr="007B5C1A">
        <w:rPr>
          <w:rFonts w:asciiTheme="majorEastAsia" w:eastAsiaTheme="majorEastAsia" w:hAnsiTheme="majorEastAsia" w:hint="eastAsia"/>
          <w:sz w:val="24"/>
          <w:szCs w:val="24"/>
        </w:rPr>
        <w:t>審査基準表</w:t>
      </w:r>
      <w:r w:rsidR="00C740FB" w:rsidRPr="007B5C1A">
        <w:rPr>
          <w:rFonts w:asciiTheme="majorEastAsia" w:eastAsiaTheme="majorEastAsia" w:hAnsiTheme="majorEastAsia" w:hint="eastAsia"/>
          <w:sz w:val="24"/>
          <w:szCs w:val="24"/>
        </w:rPr>
        <w:t>」</w:t>
      </w:r>
    </w:p>
    <w:p w14:paraId="598C8D37" w14:textId="77777777" w:rsidR="00C740FB" w:rsidRDefault="00C740FB" w:rsidP="00C740FB">
      <w:pPr>
        <w:ind w:firstLineChars="100" w:firstLine="240"/>
        <w:rPr>
          <w:rFonts w:asciiTheme="minorEastAsia" w:hAnsiTheme="minorEastAsia"/>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
        <w:gridCol w:w="1417"/>
        <w:gridCol w:w="993"/>
        <w:gridCol w:w="6017"/>
      </w:tblGrid>
      <w:tr w:rsidR="00C51438" w:rsidRPr="00F9254C" w14:paraId="655DB22F" w14:textId="77777777" w:rsidTr="00377134">
        <w:trPr>
          <w:trHeight w:val="533"/>
        </w:trPr>
        <w:tc>
          <w:tcPr>
            <w:tcW w:w="2001" w:type="dxa"/>
            <w:gridSpan w:val="2"/>
            <w:tcBorders>
              <w:top w:val="single" w:sz="12" w:space="0" w:color="auto"/>
              <w:left w:val="single" w:sz="12" w:space="0" w:color="auto"/>
              <w:bottom w:val="single" w:sz="12" w:space="0" w:color="auto"/>
              <w:right w:val="single" w:sz="4" w:space="0" w:color="000000"/>
            </w:tcBorders>
            <w:shd w:val="clear" w:color="auto" w:fill="D9D9D9"/>
            <w:vAlign w:val="center"/>
          </w:tcPr>
          <w:p w14:paraId="00124CB4" w14:textId="77777777" w:rsidR="00C51438" w:rsidRPr="00F67086" w:rsidRDefault="00C51438" w:rsidP="00377134">
            <w:pPr>
              <w:ind w:leftChars="42" w:left="273" w:hangingChars="77" w:hanging="185"/>
              <w:jc w:val="center"/>
              <w:rPr>
                <w:rFonts w:hAnsi="Times New Roman"/>
                <w:sz w:val="24"/>
              </w:rPr>
            </w:pPr>
            <w:r w:rsidRPr="00F67086">
              <w:rPr>
                <w:rFonts w:hAnsi="Times New Roman" w:hint="eastAsia"/>
                <w:sz w:val="24"/>
              </w:rPr>
              <w:t>審査項目</w:t>
            </w:r>
          </w:p>
        </w:tc>
        <w:tc>
          <w:tcPr>
            <w:tcW w:w="993" w:type="dxa"/>
            <w:tcBorders>
              <w:top w:val="single" w:sz="12" w:space="0" w:color="auto"/>
              <w:left w:val="single" w:sz="4" w:space="0" w:color="000000"/>
              <w:bottom w:val="single" w:sz="12" w:space="0" w:color="auto"/>
              <w:right w:val="single" w:sz="4" w:space="0" w:color="000000"/>
            </w:tcBorders>
            <w:shd w:val="clear" w:color="auto" w:fill="D9D9D9"/>
            <w:vAlign w:val="center"/>
          </w:tcPr>
          <w:p w14:paraId="59154113" w14:textId="77777777" w:rsidR="00C51438" w:rsidRPr="00F67086" w:rsidRDefault="00C51438" w:rsidP="00377134">
            <w:pPr>
              <w:ind w:leftChars="42" w:left="273" w:hangingChars="77" w:hanging="185"/>
              <w:jc w:val="center"/>
              <w:rPr>
                <w:rFonts w:hAnsi="Times New Roman"/>
                <w:sz w:val="24"/>
              </w:rPr>
            </w:pPr>
            <w:r w:rsidRPr="00F67086">
              <w:rPr>
                <w:rFonts w:hAnsi="Times New Roman" w:hint="eastAsia"/>
                <w:sz w:val="24"/>
              </w:rPr>
              <w:t>配点</w:t>
            </w:r>
          </w:p>
        </w:tc>
        <w:tc>
          <w:tcPr>
            <w:tcW w:w="6017" w:type="dxa"/>
            <w:tcBorders>
              <w:top w:val="single" w:sz="12" w:space="0" w:color="auto"/>
              <w:left w:val="single" w:sz="4" w:space="0" w:color="000000"/>
              <w:bottom w:val="single" w:sz="12" w:space="0" w:color="auto"/>
              <w:right w:val="single" w:sz="12" w:space="0" w:color="auto"/>
            </w:tcBorders>
            <w:shd w:val="clear" w:color="auto" w:fill="D9D9D9"/>
            <w:vAlign w:val="center"/>
          </w:tcPr>
          <w:p w14:paraId="1F6E4BC6" w14:textId="77777777" w:rsidR="00C51438" w:rsidRPr="00F67086" w:rsidRDefault="00C51438" w:rsidP="00377134">
            <w:pPr>
              <w:ind w:leftChars="42" w:left="273" w:hangingChars="77" w:hanging="185"/>
              <w:jc w:val="center"/>
              <w:rPr>
                <w:rFonts w:hAnsi="Times New Roman"/>
                <w:sz w:val="24"/>
              </w:rPr>
            </w:pPr>
            <w:r w:rsidRPr="00F67086">
              <w:rPr>
                <w:rFonts w:hAnsi="Times New Roman" w:hint="eastAsia"/>
                <w:sz w:val="24"/>
              </w:rPr>
              <w:t>審　　査　　事　　項</w:t>
            </w:r>
          </w:p>
        </w:tc>
      </w:tr>
      <w:tr w:rsidR="001160B4" w:rsidRPr="00F9254C" w14:paraId="3C1A292E" w14:textId="77777777" w:rsidTr="001160B4">
        <w:trPr>
          <w:trHeight w:val="1944"/>
        </w:trPr>
        <w:tc>
          <w:tcPr>
            <w:tcW w:w="2001" w:type="dxa"/>
            <w:gridSpan w:val="2"/>
            <w:vMerge w:val="restart"/>
            <w:tcBorders>
              <w:top w:val="single" w:sz="4" w:space="0" w:color="000000"/>
              <w:left w:val="single" w:sz="12" w:space="0" w:color="auto"/>
              <w:right w:val="single" w:sz="4" w:space="0" w:color="000000"/>
            </w:tcBorders>
            <w:vAlign w:val="center"/>
          </w:tcPr>
          <w:p w14:paraId="5689AB4F" w14:textId="77777777" w:rsidR="001160B4" w:rsidRPr="00F67086" w:rsidRDefault="001160B4" w:rsidP="00377134">
            <w:pPr>
              <w:ind w:leftChars="42" w:left="273" w:hangingChars="77" w:hanging="185"/>
              <w:rPr>
                <w:rFonts w:hAnsi="Times New Roman"/>
                <w:sz w:val="24"/>
              </w:rPr>
            </w:pPr>
            <w:r w:rsidRPr="00F67086">
              <w:rPr>
                <w:rFonts w:hAnsi="Times New Roman" w:hint="eastAsia"/>
                <w:sz w:val="24"/>
              </w:rPr>
              <w:t>事業の内容</w:t>
            </w:r>
          </w:p>
        </w:tc>
        <w:tc>
          <w:tcPr>
            <w:tcW w:w="993" w:type="dxa"/>
            <w:tcBorders>
              <w:top w:val="single" w:sz="4" w:space="0" w:color="000000"/>
              <w:left w:val="single" w:sz="4" w:space="0" w:color="000000"/>
              <w:right w:val="single" w:sz="4" w:space="0" w:color="000000"/>
            </w:tcBorders>
            <w:vAlign w:val="center"/>
          </w:tcPr>
          <w:p w14:paraId="7A7DE7A9" w14:textId="77777777" w:rsidR="001160B4" w:rsidRPr="0033146B" w:rsidRDefault="009F26E0" w:rsidP="00377134">
            <w:pPr>
              <w:ind w:leftChars="42" w:left="273" w:hangingChars="77" w:hanging="185"/>
              <w:jc w:val="right"/>
              <w:rPr>
                <w:rFonts w:hAnsi="Times New Roman"/>
                <w:sz w:val="24"/>
                <w:highlight w:val="yellow"/>
              </w:rPr>
            </w:pPr>
            <w:r w:rsidRPr="009F26E0">
              <w:rPr>
                <w:rFonts w:hAnsi="Times New Roman" w:hint="eastAsia"/>
                <w:sz w:val="24"/>
              </w:rPr>
              <w:t>２</w:t>
            </w:r>
            <w:r w:rsidR="00ED06DE" w:rsidRPr="009F26E0">
              <w:rPr>
                <w:rFonts w:hAnsi="Times New Roman" w:hint="eastAsia"/>
                <w:sz w:val="24"/>
              </w:rPr>
              <w:t>０</w:t>
            </w:r>
          </w:p>
        </w:tc>
        <w:tc>
          <w:tcPr>
            <w:tcW w:w="6017" w:type="dxa"/>
            <w:tcBorders>
              <w:top w:val="single" w:sz="4" w:space="0" w:color="000000"/>
              <w:left w:val="single" w:sz="4" w:space="0" w:color="000000"/>
              <w:right w:val="single" w:sz="12" w:space="0" w:color="auto"/>
            </w:tcBorders>
            <w:vAlign w:val="center"/>
          </w:tcPr>
          <w:p w14:paraId="4B2D4929" w14:textId="77777777" w:rsidR="001160B4" w:rsidRPr="009F26E0" w:rsidRDefault="009F26E0" w:rsidP="00377134">
            <w:pPr>
              <w:ind w:leftChars="42" w:left="274" w:hangingChars="77" w:hanging="186"/>
              <w:rPr>
                <w:rFonts w:asciiTheme="majorEastAsia" w:eastAsiaTheme="majorEastAsia" w:hAnsiTheme="majorEastAsia"/>
                <w:b/>
                <w:sz w:val="24"/>
              </w:rPr>
            </w:pPr>
            <w:r w:rsidRPr="009F26E0">
              <w:rPr>
                <w:rFonts w:asciiTheme="majorEastAsia" w:eastAsiaTheme="majorEastAsia" w:hAnsiTheme="majorEastAsia" w:hint="eastAsia"/>
                <w:b/>
                <w:sz w:val="24"/>
              </w:rPr>
              <w:t>紹介動画及び紹介記事の作成</w:t>
            </w:r>
          </w:p>
          <w:p w14:paraId="235C9305" w14:textId="77777777" w:rsidR="00D37D41" w:rsidRDefault="00D37D41" w:rsidP="00F31DC8">
            <w:pPr>
              <w:ind w:leftChars="42" w:left="273" w:hangingChars="77" w:hanging="185"/>
              <w:rPr>
                <w:rFonts w:hAnsi="Times New Roman"/>
                <w:sz w:val="24"/>
              </w:rPr>
            </w:pPr>
            <w:r>
              <w:rPr>
                <w:rFonts w:hAnsi="Times New Roman" w:hint="eastAsia"/>
                <w:sz w:val="24"/>
              </w:rPr>
              <w:t>○中小企業の経営者、労務管理者等が取組を理解し、活用に繋がるような構成・内容であること。</w:t>
            </w:r>
          </w:p>
          <w:p w14:paraId="3180FA96" w14:textId="77777777" w:rsidR="001160B4" w:rsidRPr="00D37D41" w:rsidRDefault="001160B4" w:rsidP="00D37D41">
            <w:pPr>
              <w:ind w:leftChars="42" w:left="273" w:hangingChars="77" w:hanging="185"/>
              <w:rPr>
                <w:rFonts w:hAnsi="Times New Roman"/>
                <w:sz w:val="24"/>
              </w:rPr>
            </w:pPr>
            <w:r w:rsidRPr="009F26E0">
              <w:rPr>
                <w:rFonts w:hAnsi="Times New Roman" w:hint="eastAsia"/>
                <w:sz w:val="24"/>
              </w:rPr>
              <w:t>○</w:t>
            </w:r>
            <w:r w:rsidRPr="009F26E0">
              <w:rPr>
                <w:rFonts w:asciiTheme="minorEastAsia" w:hAnsiTheme="minorEastAsia" w:hint="eastAsia"/>
                <w:bCs/>
                <w:sz w:val="24"/>
              </w:rPr>
              <w:t>これまでの実績、知見に基づき、提案された内容であること</w:t>
            </w:r>
            <w:r w:rsidRPr="009F26E0">
              <w:rPr>
                <w:rFonts w:hAnsi="Times New Roman" w:hint="eastAsia"/>
                <w:sz w:val="24"/>
              </w:rPr>
              <w:t>。</w:t>
            </w:r>
          </w:p>
        </w:tc>
      </w:tr>
      <w:tr w:rsidR="001160B4" w:rsidRPr="00F9254C" w14:paraId="11504734" w14:textId="77777777" w:rsidTr="001160B4">
        <w:trPr>
          <w:trHeight w:val="1552"/>
        </w:trPr>
        <w:tc>
          <w:tcPr>
            <w:tcW w:w="2001" w:type="dxa"/>
            <w:gridSpan w:val="2"/>
            <w:vMerge/>
            <w:tcBorders>
              <w:left w:val="single" w:sz="12" w:space="0" w:color="auto"/>
              <w:right w:val="single" w:sz="4" w:space="0" w:color="000000"/>
            </w:tcBorders>
            <w:vAlign w:val="center"/>
          </w:tcPr>
          <w:p w14:paraId="52AA97A3" w14:textId="77777777" w:rsidR="001160B4" w:rsidRPr="00F67086" w:rsidRDefault="001160B4" w:rsidP="00377134">
            <w:pPr>
              <w:ind w:leftChars="42" w:left="273" w:hangingChars="77" w:hanging="185"/>
              <w:rPr>
                <w:rFonts w:hAnsi="Times New Roman"/>
                <w:sz w:val="24"/>
              </w:rPr>
            </w:pPr>
          </w:p>
        </w:tc>
        <w:tc>
          <w:tcPr>
            <w:tcW w:w="993" w:type="dxa"/>
            <w:tcBorders>
              <w:top w:val="single" w:sz="4" w:space="0" w:color="000000"/>
              <w:left w:val="single" w:sz="4" w:space="0" w:color="000000"/>
              <w:bottom w:val="single" w:sz="4" w:space="0" w:color="auto"/>
              <w:right w:val="single" w:sz="4" w:space="0" w:color="000000"/>
            </w:tcBorders>
            <w:vAlign w:val="center"/>
          </w:tcPr>
          <w:p w14:paraId="75881E74" w14:textId="77777777" w:rsidR="001160B4" w:rsidRPr="00991AF1" w:rsidRDefault="001160B4" w:rsidP="00377134">
            <w:pPr>
              <w:ind w:leftChars="42" w:left="273" w:hangingChars="77" w:hanging="185"/>
              <w:jc w:val="right"/>
              <w:rPr>
                <w:rFonts w:hAnsi="Times New Roman"/>
                <w:sz w:val="24"/>
              </w:rPr>
            </w:pPr>
            <w:r w:rsidRPr="00991AF1">
              <w:rPr>
                <w:rFonts w:hAnsi="Times New Roman" w:hint="eastAsia"/>
                <w:sz w:val="24"/>
              </w:rPr>
              <w:t>２０</w:t>
            </w:r>
          </w:p>
        </w:tc>
        <w:tc>
          <w:tcPr>
            <w:tcW w:w="6017" w:type="dxa"/>
            <w:tcBorders>
              <w:top w:val="single" w:sz="4" w:space="0" w:color="000000"/>
              <w:left w:val="single" w:sz="4" w:space="0" w:color="000000"/>
              <w:bottom w:val="single" w:sz="4" w:space="0" w:color="auto"/>
              <w:right w:val="single" w:sz="12" w:space="0" w:color="auto"/>
            </w:tcBorders>
            <w:vAlign w:val="center"/>
          </w:tcPr>
          <w:p w14:paraId="02054AF8" w14:textId="77777777" w:rsidR="001160B4" w:rsidRPr="00991AF1" w:rsidRDefault="009F26E0" w:rsidP="00377134">
            <w:pPr>
              <w:ind w:leftChars="42" w:left="274" w:hangingChars="77" w:hanging="186"/>
              <w:rPr>
                <w:rFonts w:asciiTheme="majorEastAsia" w:eastAsiaTheme="majorEastAsia" w:hAnsiTheme="majorEastAsia"/>
                <w:b/>
                <w:sz w:val="24"/>
              </w:rPr>
            </w:pPr>
            <w:r w:rsidRPr="00991AF1">
              <w:rPr>
                <w:rFonts w:asciiTheme="majorEastAsia" w:eastAsiaTheme="majorEastAsia" w:hAnsiTheme="majorEastAsia" w:hint="eastAsia"/>
                <w:b/>
                <w:sz w:val="24"/>
              </w:rPr>
              <w:t>認定企業紹介</w:t>
            </w:r>
            <w:r w:rsidR="00D37D41">
              <w:rPr>
                <w:rFonts w:asciiTheme="majorEastAsia" w:eastAsiaTheme="majorEastAsia" w:hAnsiTheme="majorEastAsia" w:hint="eastAsia"/>
                <w:b/>
                <w:sz w:val="24"/>
              </w:rPr>
              <w:t>記事</w:t>
            </w:r>
            <w:r w:rsidRPr="00991AF1">
              <w:rPr>
                <w:rFonts w:asciiTheme="majorEastAsia" w:eastAsiaTheme="majorEastAsia" w:hAnsiTheme="majorEastAsia" w:hint="eastAsia"/>
                <w:b/>
                <w:sz w:val="24"/>
              </w:rPr>
              <w:t>の作成</w:t>
            </w:r>
          </w:p>
          <w:p w14:paraId="2019C544" w14:textId="77777777" w:rsidR="00D37D41" w:rsidRDefault="00D37D41" w:rsidP="00F31DC8">
            <w:pPr>
              <w:ind w:leftChars="42" w:left="273" w:hangingChars="77" w:hanging="185"/>
              <w:rPr>
                <w:rFonts w:hAnsi="Times New Roman"/>
                <w:sz w:val="24"/>
              </w:rPr>
            </w:pPr>
            <w:r w:rsidRPr="00991AF1">
              <w:rPr>
                <w:rFonts w:hAnsi="Times New Roman" w:hint="eastAsia"/>
                <w:sz w:val="24"/>
              </w:rPr>
              <w:t>○各企業の取組が視覚的にわかりやすく</w:t>
            </w:r>
            <w:r>
              <w:rPr>
                <w:rFonts w:hAnsi="Times New Roman" w:hint="eastAsia"/>
                <w:sz w:val="24"/>
              </w:rPr>
              <w:t>紹介</w:t>
            </w:r>
            <w:r w:rsidRPr="00991AF1">
              <w:rPr>
                <w:rFonts w:hAnsi="Times New Roman" w:hint="eastAsia"/>
                <w:sz w:val="24"/>
              </w:rPr>
              <w:t>されていること。</w:t>
            </w:r>
          </w:p>
          <w:p w14:paraId="17B18BE3" w14:textId="77777777" w:rsidR="001160B4" w:rsidRPr="00991AF1" w:rsidRDefault="001160B4" w:rsidP="00D37D41">
            <w:pPr>
              <w:ind w:leftChars="42" w:left="273" w:hangingChars="77" w:hanging="185"/>
              <w:rPr>
                <w:rFonts w:hAnsi="Times New Roman"/>
                <w:sz w:val="24"/>
              </w:rPr>
            </w:pPr>
            <w:r w:rsidRPr="00991AF1">
              <w:rPr>
                <w:rFonts w:hAnsi="Times New Roman" w:hint="eastAsia"/>
                <w:sz w:val="24"/>
              </w:rPr>
              <w:t>○</w:t>
            </w:r>
            <w:r w:rsidRPr="00991AF1">
              <w:rPr>
                <w:rFonts w:asciiTheme="minorEastAsia" w:hAnsiTheme="minorEastAsia" w:hint="eastAsia"/>
                <w:bCs/>
                <w:sz w:val="24"/>
              </w:rPr>
              <w:t>これまでの実績、知見に基づき、提案された内容であること</w:t>
            </w:r>
            <w:r w:rsidRPr="00991AF1">
              <w:rPr>
                <w:rFonts w:hAnsi="Times New Roman" w:hint="eastAsia"/>
                <w:sz w:val="24"/>
              </w:rPr>
              <w:t>。</w:t>
            </w:r>
          </w:p>
        </w:tc>
      </w:tr>
      <w:tr w:rsidR="009F26E0" w:rsidRPr="00F9254C" w14:paraId="7518174C" w14:textId="77777777" w:rsidTr="009F26E0">
        <w:trPr>
          <w:trHeight w:val="2004"/>
        </w:trPr>
        <w:tc>
          <w:tcPr>
            <w:tcW w:w="2001" w:type="dxa"/>
            <w:gridSpan w:val="2"/>
            <w:vMerge/>
            <w:tcBorders>
              <w:left w:val="single" w:sz="12" w:space="0" w:color="auto"/>
              <w:right w:val="single" w:sz="4" w:space="0" w:color="000000"/>
            </w:tcBorders>
            <w:vAlign w:val="center"/>
          </w:tcPr>
          <w:p w14:paraId="4FC85129" w14:textId="77777777" w:rsidR="009F26E0" w:rsidRPr="00F67086" w:rsidRDefault="009F26E0" w:rsidP="00377134">
            <w:pPr>
              <w:ind w:leftChars="42" w:left="273" w:hangingChars="77" w:hanging="185"/>
              <w:rPr>
                <w:rFonts w:hAnsi="Times New Roman"/>
                <w:sz w:val="24"/>
              </w:rPr>
            </w:pPr>
          </w:p>
        </w:tc>
        <w:tc>
          <w:tcPr>
            <w:tcW w:w="993" w:type="dxa"/>
            <w:tcBorders>
              <w:top w:val="single" w:sz="4" w:space="0" w:color="auto"/>
              <w:left w:val="single" w:sz="4" w:space="0" w:color="000000"/>
              <w:right w:val="single" w:sz="4" w:space="0" w:color="000000"/>
            </w:tcBorders>
            <w:vAlign w:val="center"/>
          </w:tcPr>
          <w:p w14:paraId="52DE5F5F" w14:textId="77777777" w:rsidR="009F26E0" w:rsidRPr="009F26E0" w:rsidRDefault="009F26E0" w:rsidP="00377134">
            <w:pPr>
              <w:ind w:leftChars="42" w:left="273" w:hangingChars="77" w:hanging="185"/>
              <w:jc w:val="right"/>
              <w:rPr>
                <w:rFonts w:hAnsi="Times New Roman"/>
                <w:sz w:val="24"/>
              </w:rPr>
            </w:pPr>
            <w:r w:rsidRPr="009F26E0">
              <w:rPr>
                <w:rFonts w:hAnsi="Times New Roman" w:hint="eastAsia"/>
                <w:sz w:val="24"/>
              </w:rPr>
              <w:t>２０</w:t>
            </w:r>
          </w:p>
        </w:tc>
        <w:tc>
          <w:tcPr>
            <w:tcW w:w="6017" w:type="dxa"/>
            <w:tcBorders>
              <w:top w:val="single" w:sz="4" w:space="0" w:color="auto"/>
              <w:left w:val="single" w:sz="4" w:space="0" w:color="000000"/>
              <w:right w:val="single" w:sz="12" w:space="0" w:color="auto"/>
            </w:tcBorders>
            <w:vAlign w:val="center"/>
          </w:tcPr>
          <w:p w14:paraId="37FD924F" w14:textId="77777777" w:rsidR="009F26E0" w:rsidRPr="009F26E0" w:rsidRDefault="009F26E0" w:rsidP="001160B4">
            <w:pPr>
              <w:ind w:leftChars="42" w:left="274" w:hangingChars="77" w:hanging="186"/>
              <w:rPr>
                <w:rFonts w:asciiTheme="majorEastAsia" w:eastAsiaTheme="majorEastAsia" w:hAnsiTheme="majorEastAsia"/>
                <w:b/>
                <w:sz w:val="24"/>
              </w:rPr>
            </w:pPr>
            <w:r w:rsidRPr="009F26E0">
              <w:rPr>
                <w:rFonts w:asciiTheme="majorEastAsia" w:eastAsiaTheme="majorEastAsia" w:hAnsiTheme="majorEastAsia" w:hint="eastAsia"/>
                <w:b/>
                <w:sz w:val="24"/>
              </w:rPr>
              <w:t>広報（紹介ページの周知）</w:t>
            </w:r>
          </w:p>
          <w:p w14:paraId="15E2AF87" w14:textId="77777777" w:rsidR="00D37D41" w:rsidRDefault="00D37D41" w:rsidP="001160B4">
            <w:pPr>
              <w:ind w:leftChars="42" w:left="273" w:hangingChars="77" w:hanging="185"/>
              <w:rPr>
                <w:rFonts w:hAnsi="Times New Roman"/>
                <w:sz w:val="24"/>
              </w:rPr>
            </w:pPr>
            <w:r w:rsidRPr="009F26E0">
              <w:rPr>
                <w:rFonts w:hAnsi="Times New Roman" w:hint="eastAsia"/>
                <w:sz w:val="24"/>
              </w:rPr>
              <w:t>○県内企業への波及</w:t>
            </w:r>
            <w:r>
              <w:rPr>
                <w:rFonts w:hAnsi="Times New Roman" w:hint="eastAsia"/>
                <w:sz w:val="24"/>
              </w:rPr>
              <w:t>効果が見込める</w:t>
            </w:r>
            <w:r w:rsidRPr="009F26E0">
              <w:rPr>
                <w:rFonts w:hAnsi="Times New Roman" w:hint="eastAsia"/>
                <w:sz w:val="24"/>
              </w:rPr>
              <w:t>こと。</w:t>
            </w:r>
          </w:p>
          <w:p w14:paraId="347484D1" w14:textId="77777777" w:rsidR="009F26E0" w:rsidRPr="00D37D41" w:rsidRDefault="009F26E0" w:rsidP="00D37D41">
            <w:pPr>
              <w:ind w:leftChars="42" w:left="273" w:hangingChars="77" w:hanging="185"/>
              <w:rPr>
                <w:rFonts w:hAnsi="Times New Roman"/>
                <w:sz w:val="24"/>
              </w:rPr>
            </w:pPr>
            <w:r w:rsidRPr="009F26E0">
              <w:rPr>
                <w:rFonts w:hAnsi="Times New Roman" w:hint="eastAsia"/>
                <w:sz w:val="24"/>
              </w:rPr>
              <w:t>○</w:t>
            </w:r>
            <w:r w:rsidRPr="009F26E0">
              <w:rPr>
                <w:rFonts w:asciiTheme="minorEastAsia" w:hAnsiTheme="minorEastAsia" w:hint="eastAsia"/>
                <w:bCs/>
                <w:sz w:val="24"/>
              </w:rPr>
              <w:t>これまでの実績、知見に基づき、提案された内容であること</w:t>
            </w:r>
            <w:r w:rsidRPr="009F26E0">
              <w:rPr>
                <w:rFonts w:hAnsi="Times New Roman" w:hint="eastAsia"/>
                <w:sz w:val="24"/>
              </w:rPr>
              <w:t>。</w:t>
            </w:r>
          </w:p>
        </w:tc>
      </w:tr>
      <w:tr w:rsidR="00C51438" w:rsidRPr="00F9254C" w14:paraId="1849684E" w14:textId="77777777" w:rsidTr="00C54108">
        <w:trPr>
          <w:trHeight w:val="1820"/>
        </w:trPr>
        <w:tc>
          <w:tcPr>
            <w:tcW w:w="584" w:type="dxa"/>
            <w:tcBorders>
              <w:top w:val="nil"/>
              <w:left w:val="single" w:sz="12" w:space="0" w:color="auto"/>
              <w:bottom w:val="nil"/>
              <w:right w:val="single" w:sz="4" w:space="0" w:color="auto"/>
            </w:tcBorders>
            <w:vAlign w:val="center"/>
          </w:tcPr>
          <w:p w14:paraId="3842A27D" w14:textId="77777777" w:rsidR="00C51438" w:rsidRPr="00F67086" w:rsidRDefault="00C51438" w:rsidP="00377134">
            <w:pPr>
              <w:ind w:leftChars="42" w:left="273" w:hangingChars="77" w:hanging="185"/>
              <w:rPr>
                <w:rFonts w:hAnsi="Times New Roman"/>
                <w:sz w:val="24"/>
              </w:rPr>
            </w:pPr>
          </w:p>
        </w:tc>
        <w:tc>
          <w:tcPr>
            <w:tcW w:w="1417" w:type="dxa"/>
            <w:tcBorders>
              <w:top w:val="single" w:sz="4" w:space="0" w:color="000000"/>
              <w:left w:val="single" w:sz="4" w:space="0" w:color="auto"/>
              <w:bottom w:val="nil"/>
              <w:right w:val="single" w:sz="4" w:space="0" w:color="000000"/>
            </w:tcBorders>
            <w:vAlign w:val="center"/>
          </w:tcPr>
          <w:p w14:paraId="6F607431"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加点項目</w:t>
            </w:r>
          </w:p>
        </w:tc>
        <w:tc>
          <w:tcPr>
            <w:tcW w:w="993" w:type="dxa"/>
            <w:tcBorders>
              <w:top w:val="single" w:sz="4" w:space="0" w:color="000000"/>
              <w:left w:val="single" w:sz="4" w:space="0" w:color="000000"/>
              <w:bottom w:val="nil"/>
              <w:right w:val="single" w:sz="4" w:space="0" w:color="000000"/>
            </w:tcBorders>
            <w:vAlign w:val="center"/>
          </w:tcPr>
          <w:p w14:paraId="62567362" w14:textId="77777777" w:rsidR="00C51438" w:rsidRPr="00F67086" w:rsidRDefault="009F26E0" w:rsidP="00377134">
            <w:pPr>
              <w:ind w:leftChars="42" w:left="273" w:hangingChars="77" w:hanging="185"/>
              <w:jc w:val="right"/>
              <w:rPr>
                <w:rFonts w:hAnsi="Times New Roman"/>
                <w:sz w:val="24"/>
              </w:rPr>
            </w:pPr>
            <w:r>
              <w:rPr>
                <w:rFonts w:hAnsi="Times New Roman" w:hint="eastAsia"/>
                <w:sz w:val="24"/>
              </w:rPr>
              <w:t>２</w:t>
            </w:r>
            <w:r w:rsidR="00ED06DE">
              <w:rPr>
                <w:rFonts w:hAnsi="Times New Roman" w:hint="eastAsia"/>
                <w:sz w:val="24"/>
              </w:rPr>
              <w:t>０</w:t>
            </w:r>
          </w:p>
        </w:tc>
        <w:tc>
          <w:tcPr>
            <w:tcW w:w="6017" w:type="dxa"/>
            <w:tcBorders>
              <w:top w:val="single" w:sz="4" w:space="0" w:color="000000"/>
              <w:left w:val="single" w:sz="4" w:space="0" w:color="000000"/>
              <w:bottom w:val="nil"/>
              <w:right w:val="single" w:sz="12" w:space="0" w:color="auto"/>
            </w:tcBorders>
            <w:vAlign w:val="center"/>
          </w:tcPr>
          <w:p w14:paraId="299572E9" w14:textId="77777777" w:rsidR="00C51438" w:rsidRPr="00F67086" w:rsidRDefault="0006680A" w:rsidP="00377134">
            <w:pPr>
              <w:ind w:leftChars="42" w:left="273" w:hangingChars="77" w:hanging="185"/>
              <w:rPr>
                <w:rFonts w:hAnsi="Times New Roman"/>
                <w:sz w:val="24"/>
              </w:rPr>
            </w:pPr>
            <w:r w:rsidRPr="00F67086">
              <w:rPr>
                <w:rFonts w:hAnsi="Times New Roman" w:hint="eastAsia"/>
                <w:sz w:val="24"/>
              </w:rPr>
              <w:t>○創意工夫に基づき、独自に企画した提案内容</w:t>
            </w:r>
            <w:r w:rsidR="00C51438" w:rsidRPr="00F67086">
              <w:rPr>
                <w:rFonts w:hAnsi="Times New Roman" w:hint="eastAsia"/>
                <w:sz w:val="24"/>
              </w:rPr>
              <w:t>であること。</w:t>
            </w:r>
          </w:p>
          <w:p w14:paraId="6566153B"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○提案内容で特に優れている点（セールスポイント等）があること。</w:t>
            </w:r>
          </w:p>
        </w:tc>
      </w:tr>
      <w:tr w:rsidR="00C51438" w:rsidRPr="00F9254C" w14:paraId="0CC1FA7C" w14:textId="77777777" w:rsidTr="00500FD3">
        <w:trPr>
          <w:trHeight w:val="806"/>
        </w:trPr>
        <w:tc>
          <w:tcPr>
            <w:tcW w:w="2001" w:type="dxa"/>
            <w:gridSpan w:val="2"/>
            <w:tcBorders>
              <w:top w:val="single" w:sz="4" w:space="0" w:color="000000"/>
              <w:left w:val="single" w:sz="12" w:space="0" w:color="auto"/>
              <w:bottom w:val="nil"/>
              <w:right w:val="single" w:sz="4" w:space="0" w:color="000000"/>
            </w:tcBorders>
            <w:vAlign w:val="center"/>
          </w:tcPr>
          <w:p w14:paraId="53333314"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運営管理体制等</w:t>
            </w:r>
          </w:p>
        </w:tc>
        <w:tc>
          <w:tcPr>
            <w:tcW w:w="993" w:type="dxa"/>
            <w:tcBorders>
              <w:top w:val="single" w:sz="4" w:space="0" w:color="000000"/>
              <w:left w:val="single" w:sz="4" w:space="0" w:color="000000"/>
              <w:bottom w:val="nil"/>
              <w:right w:val="single" w:sz="4" w:space="0" w:color="000000"/>
            </w:tcBorders>
            <w:vAlign w:val="center"/>
          </w:tcPr>
          <w:p w14:paraId="6E3B6FB0" w14:textId="77777777" w:rsidR="00C51438" w:rsidRPr="00F67086" w:rsidRDefault="00C51438" w:rsidP="00377134">
            <w:pPr>
              <w:ind w:leftChars="42" w:left="273" w:hangingChars="77" w:hanging="185"/>
              <w:jc w:val="right"/>
              <w:rPr>
                <w:rFonts w:hAnsi="Times New Roman"/>
                <w:sz w:val="24"/>
              </w:rPr>
            </w:pPr>
            <w:r w:rsidRPr="00F67086">
              <w:rPr>
                <w:rFonts w:hAnsi="Times New Roman" w:hint="eastAsia"/>
                <w:sz w:val="24"/>
              </w:rPr>
              <w:t>１０</w:t>
            </w:r>
          </w:p>
        </w:tc>
        <w:tc>
          <w:tcPr>
            <w:tcW w:w="6017" w:type="dxa"/>
            <w:tcBorders>
              <w:top w:val="single" w:sz="4" w:space="0" w:color="000000"/>
              <w:left w:val="single" w:sz="4" w:space="0" w:color="000000"/>
              <w:bottom w:val="nil"/>
              <w:right w:val="single" w:sz="12" w:space="0" w:color="auto"/>
            </w:tcBorders>
            <w:vAlign w:val="center"/>
          </w:tcPr>
          <w:p w14:paraId="7938A294"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○事業を円滑に遂行できる体制となっていること。</w:t>
            </w:r>
          </w:p>
        </w:tc>
      </w:tr>
      <w:tr w:rsidR="00C51438" w:rsidRPr="00F9254C" w14:paraId="312679F4" w14:textId="77777777" w:rsidTr="00500FD3">
        <w:trPr>
          <w:trHeight w:val="831"/>
        </w:trPr>
        <w:tc>
          <w:tcPr>
            <w:tcW w:w="2001" w:type="dxa"/>
            <w:gridSpan w:val="2"/>
            <w:tcBorders>
              <w:top w:val="single" w:sz="4" w:space="0" w:color="000000"/>
              <w:left w:val="single" w:sz="12" w:space="0" w:color="auto"/>
              <w:bottom w:val="nil"/>
              <w:right w:val="single" w:sz="4" w:space="0" w:color="000000"/>
            </w:tcBorders>
            <w:vAlign w:val="center"/>
          </w:tcPr>
          <w:p w14:paraId="08B31E1F"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事業実績</w:t>
            </w:r>
          </w:p>
        </w:tc>
        <w:tc>
          <w:tcPr>
            <w:tcW w:w="993" w:type="dxa"/>
            <w:tcBorders>
              <w:top w:val="single" w:sz="4" w:space="0" w:color="000000"/>
              <w:left w:val="single" w:sz="4" w:space="0" w:color="000000"/>
              <w:bottom w:val="nil"/>
              <w:right w:val="single" w:sz="4" w:space="0" w:color="000000"/>
            </w:tcBorders>
            <w:vAlign w:val="center"/>
          </w:tcPr>
          <w:p w14:paraId="5A975225" w14:textId="77777777" w:rsidR="00C51438" w:rsidRPr="00F67086" w:rsidRDefault="00563DBD" w:rsidP="00377134">
            <w:pPr>
              <w:ind w:leftChars="42" w:left="273" w:hangingChars="77" w:hanging="185"/>
              <w:jc w:val="right"/>
              <w:rPr>
                <w:rFonts w:hAnsi="Times New Roman"/>
                <w:sz w:val="24"/>
              </w:rPr>
            </w:pPr>
            <w:r w:rsidRPr="00F67086">
              <w:rPr>
                <w:rFonts w:hAnsi="Times New Roman" w:hint="eastAsia"/>
                <w:sz w:val="24"/>
              </w:rPr>
              <w:t xml:space="preserve">　１</w:t>
            </w:r>
            <w:r w:rsidR="00C51438" w:rsidRPr="00F67086">
              <w:rPr>
                <w:rFonts w:hAnsi="Times New Roman" w:hint="eastAsia"/>
                <w:sz w:val="24"/>
              </w:rPr>
              <w:t>０</w:t>
            </w:r>
          </w:p>
        </w:tc>
        <w:tc>
          <w:tcPr>
            <w:tcW w:w="6017" w:type="dxa"/>
            <w:tcBorders>
              <w:top w:val="single" w:sz="4" w:space="0" w:color="000000"/>
              <w:left w:val="single" w:sz="4" w:space="0" w:color="000000"/>
              <w:bottom w:val="nil"/>
              <w:right w:val="single" w:sz="12" w:space="0" w:color="auto"/>
            </w:tcBorders>
            <w:vAlign w:val="center"/>
          </w:tcPr>
          <w:p w14:paraId="7A3728D5"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○過去の同種の事業実績等からみて、確実に委託事業を遂行できる能力を有していると認められること。</w:t>
            </w:r>
          </w:p>
        </w:tc>
      </w:tr>
      <w:tr w:rsidR="00C51438" w:rsidRPr="00F9254C" w14:paraId="21C120B6" w14:textId="77777777" w:rsidTr="00500FD3">
        <w:trPr>
          <w:trHeight w:val="665"/>
        </w:trPr>
        <w:tc>
          <w:tcPr>
            <w:tcW w:w="2001" w:type="dxa"/>
            <w:gridSpan w:val="2"/>
            <w:tcBorders>
              <w:top w:val="single" w:sz="4" w:space="0" w:color="000000"/>
              <w:left w:val="single" w:sz="12" w:space="0" w:color="auto"/>
              <w:bottom w:val="single" w:sz="12" w:space="0" w:color="auto"/>
              <w:right w:val="single" w:sz="4" w:space="0" w:color="000000"/>
            </w:tcBorders>
            <w:vAlign w:val="center"/>
          </w:tcPr>
          <w:p w14:paraId="2C2141CF" w14:textId="77777777" w:rsidR="00C51438" w:rsidRPr="00F67086" w:rsidRDefault="00C51438" w:rsidP="00377134">
            <w:pPr>
              <w:ind w:leftChars="42" w:left="273" w:hangingChars="77" w:hanging="185"/>
              <w:rPr>
                <w:rFonts w:hAnsi="Times New Roman"/>
                <w:sz w:val="24"/>
              </w:rPr>
            </w:pPr>
            <w:r w:rsidRPr="00F67086">
              <w:rPr>
                <w:rFonts w:hAnsi="Times New Roman" w:hint="eastAsia"/>
                <w:sz w:val="24"/>
              </w:rPr>
              <w:t>合　　計</w:t>
            </w:r>
          </w:p>
        </w:tc>
        <w:tc>
          <w:tcPr>
            <w:tcW w:w="993" w:type="dxa"/>
            <w:tcBorders>
              <w:top w:val="single" w:sz="4" w:space="0" w:color="000000"/>
              <w:left w:val="single" w:sz="4" w:space="0" w:color="000000"/>
              <w:bottom w:val="single" w:sz="12" w:space="0" w:color="auto"/>
              <w:right w:val="single" w:sz="4" w:space="0" w:color="000000"/>
            </w:tcBorders>
            <w:vAlign w:val="center"/>
          </w:tcPr>
          <w:p w14:paraId="12E67692" w14:textId="77777777" w:rsidR="00C51438" w:rsidRPr="00F67086" w:rsidRDefault="00C51438" w:rsidP="00377134">
            <w:pPr>
              <w:ind w:leftChars="42" w:left="273" w:hangingChars="77" w:hanging="185"/>
              <w:jc w:val="right"/>
              <w:rPr>
                <w:rFonts w:hAnsi="Times New Roman"/>
                <w:sz w:val="24"/>
              </w:rPr>
            </w:pPr>
            <w:r w:rsidRPr="00F67086">
              <w:rPr>
                <w:rFonts w:hAnsi="Times New Roman" w:hint="eastAsia"/>
                <w:sz w:val="24"/>
              </w:rPr>
              <w:t>１００</w:t>
            </w:r>
          </w:p>
        </w:tc>
        <w:tc>
          <w:tcPr>
            <w:tcW w:w="6017" w:type="dxa"/>
            <w:tcBorders>
              <w:top w:val="single" w:sz="4" w:space="0" w:color="000000"/>
              <w:left w:val="single" w:sz="4" w:space="0" w:color="000000"/>
              <w:bottom w:val="single" w:sz="12" w:space="0" w:color="auto"/>
              <w:right w:val="single" w:sz="12" w:space="0" w:color="auto"/>
            </w:tcBorders>
          </w:tcPr>
          <w:p w14:paraId="2E5F86BF" w14:textId="77777777" w:rsidR="00C51438" w:rsidRPr="00F67086" w:rsidRDefault="00C51438" w:rsidP="00377134">
            <w:pPr>
              <w:ind w:leftChars="42" w:left="273" w:hangingChars="77" w:hanging="185"/>
              <w:rPr>
                <w:rFonts w:hAnsi="Times New Roman"/>
                <w:sz w:val="24"/>
              </w:rPr>
            </w:pPr>
          </w:p>
        </w:tc>
      </w:tr>
    </w:tbl>
    <w:p w14:paraId="091098FF" w14:textId="77777777" w:rsidR="00C54108" w:rsidRDefault="00C54108" w:rsidP="00C51438">
      <w:pPr>
        <w:rPr>
          <w:rFonts w:ascii="ＭＳ 明朝" w:eastAsia="ＭＳ 明朝" w:hAnsi="ＭＳ 明朝"/>
          <w:sz w:val="24"/>
          <w:szCs w:val="24"/>
        </w:rPr>
      </w:pPr>
    </w:p>
    <w:p w14:paraId="5CCA2EEC" w14:textId="77777777" w:rsidR="00500FD3" w:rsidRDefault="00500FD3" w:rsidP="00C51438">
      <w:pPr>
        <w:rPr>
          <w:rFonts w:ascii="ＭＳ 明朝" w:eastAsia="ＭＳ 明朝" w:hAnsi="ＭＳ 明朝"/>
          <w:sz w:val="24"/>
          <w:szCs w:val="24"/>
        </w:rPr>
      </w:pPr>
    </w:p>
    <w:p w14:paraId="53770E17" w14:textId="77777777" w:rsidR="00D37D41" w:rsidRDefault="00D37D41" w:rsidP="00C51438">
      <w:pPr>
        <w:rPr>
          <w:rFonts w:ascii="ＭＳ 明朝" w:eastAsia="ＭＳ 明朝" w:hAnsi="ＭＳ 明朝"/>
          <w:sz w:val="24"/>
          <w:szCs w:val="24"/>
        </w:rPr>
      </w:pPr>
    </w:p>
    <w:p w14:paraId="196479F3" w14:textId="77777777" w:rsidR="00D37D41" w:rsidRDefault="00D37D41" w:rsidP="00C51438">
      <w:pPr>
        <w:rPr>
          <w:rFonts w:ascii="ＭＳ 明朝" w:eastAsia="ＭＳ 明朝" w:hAnsi="ＭＳ 明朝"/>
          <w:sz w:val="24"/>
          <w:szCs w:val="24"/>
        </w:rPr>
      </w:pPr>
    </w:p>
    <w:p w14:paraId="3EA720D7" w14:textId="77777777" w:rsidR="00D37D41" w:rsidRDefault="00D37D41" w:rsidP="00C51438">
      <w:pPr>
        <w:rPr>
          <w:rFonts w:ascii="ＭＳ 明朝" w:eastAsia="ＭＳ 明朝" w:hAnsi="ＭＳ 明朝"/>
          <w:sz w:val="24"/>
          <w:szCs w:val="24"/>
        </w:rPr>
      </w:pPr>
    </w:p>
    <w:p w14:paraId="2CA3AF79" w14:textId="77777777" w:rsidR="00D37D41" w:rsidRDefault="00D37D41" w:rsidP="00C51438">
      <w:pPr>
        <w:rPr>
          <w:rFonts w:ascii="ＭＳ 明朝" w:eastAsia="ＭＳ 明朝" w:hAnsi="ＭＳ 明朝"/>
          <w:sz w:val="24"/>
          <w:szCs w:val="24"/>
        </w:rPr>
      </w:pPr>
    </w:p>
    <w:p w14:paraId="1E8F86DB" w14:textId="77777777" w:rsidR="00D37D41" w:rsidRDefault="00D37D41" w:rsidP="00C51438">
      <w:pPr>
        <w:rPr>
          <w:rFonts w:ascii="ＭＳ 明朝" w:eastAsia="ＭＳ 明朝" w:hAnsi="ＭＳ 明朝"/>
          <w:sz w:val="24"/>
          <w:szCs w:val="24"/>
        </w:rPr>
      </w:pPr>
    </w:p>
    <w:p w14:paraId="0335477E" w14:textId="77777777" w:rsidR="00142396" w:rsidRPr="00CB4AC8" w:rsidRDefault="00563DBD" w:rsidP="00F67086">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142396" w:rsidRPr="00CB4AC8" w:rsidSect="002B6BC7">
      <w:pgSz w:w="11906" w:h="16838"/>
      <w:pgMar w:top="102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E130" w14:textId="77777777" w:rsidR="007B6797" w:rsidRDefault="007B6797" w:rsidP="001B2733">
      <w:r>
        <w:separator/>
      </w:r>
    </w:p>
  </w:endnote>
  <w:endnote w:type="continuationSeparator" w:id="0">
    <w:p w14:paraId="52557ACE" w14:textId="77777777" w:rsidR="007B6797" w:rsidRDefault="007B6797" w:rsidP="001B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48CB" w14:textId="77777777" w:rsidR="007B6797" w:rsidRDefault="007B6797" w:rsidP="001B2733">
      <w:r>
        <w:separator/>
      </w:r>
    </w:p>
  </w:footnote>
  <w:footnote w:type="continuationSeparator" w:id="0">
    <w:p w14:paraId="7902D9C8" w14:textId="77777777" w:rsidR="007B6797" w:rsidRDefault="007B6797" w:rsidP="001B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F1"/>
    <w:multiLevelType w:val="hybridMultilevel"/>
    <w:tmpl w:val="787CC676"/>
    <w:lvl w:ilvl="0" w:tplc="CDEEA98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42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1E"/>
    <w:rsid w:val="000003F5"/>
    <w:rsid w:val="0000354C"/>
    <w:rsid w:val="0000427A"/>
    <w:rsid w:val="000045F8"/>
    <w:rsid w:val="00005149"/>
    <w:rsid w:val="00012339"/>
    <w:rsid w:val="00012474"/>
    <w:rsid w:val="00013767"/>
    <w:rsid w:val="00013ACD"/>
    <w:rsid w:val="00025EBD"/>
    <w:rsid w:val="00030B8A"/>
    <w:rsid w:val="00031150"/>
    <w:rsid w:val="00035279"/>
    <w:rsid w:val="00035765"/>
    <w:rsid w:val="000417EF"/>
    <w:rsid w:val="00041D2F"/>
    <w:rsid w:val="000453D8"/>
    <w:rsid w:val="0004605C"/>
    <w:rsid w:val="0004696E"/>
    <w:rsid w:val="00051CEB"/>
    <w:rsid w:val="00052C85"/>
    <w:rsid w:val="00055BD9"/>
    <w:rsid w:val="00056D7C"/>
    <w:rsid w:val="00062876"/>
    <w:rsid w:val="0006680A"/>
    <w:rsid w:val="0006707A"/>
    <w:rsid w:val="0007258C"/>
    <w:rsid w:val="00073120"/>
    <w:rsid w:val="00074102"/>
    <w:rsid w:val="00075BD7"/>
    <w:rsid w:val="0007695D"/>
    <w:rsid w:val="000802E0"/>
    <w:rsid w:val="0008535C"/>
    <w:rsid w:val="00085FE4"/>
    <w:rsid w:val="00086F33"/>
    <w:rsid w:val="0009109C"/>
    <w:rsid w:val="000965AA"/>
    <w:rsid w:val="000A55CF"/>
    <w:rsid w:val="000B2682"/>
    <w:rsid w:val="000C0823"/>
    <w:rsid w:val="000C25DF"/>
    <w:rsid w:val="000C716C"/>
    <w:rsid w:val="000D086A"/>
    <w:rsid w:val="000D1574"/>
    <w:rsid w:val="000D39E2"/>
    <w:rsid w:val="000E1396"/>
    <w:rsid w:val="000E2A90"/>
    <w:rsid w:val="000E673F"/>
    <w:rsid w:val="000E7DC6"/>
    <w:rsid w:val="000F07AB"/>
    <w:rsid w:val="000F2A7D"/>
    <w:rsid w:val="000F2B01"/>
    <w:rsid w:val="000F323F"/>
    <w:rsid w:val="000F4412"/>
    <w:rsid w:val="000F5613"/>
    <w:rsid w:val="000F71A3"/>
    <w:rsid w:val="001038B5"/>
    <w:rsid w:val="00112C0A"/>
    <w:rsid w:val="001160B4"/>
    <w:rsid w:val="00122DE9"/>
    <w:rsid w:val="0012309F"/>
    <w:rsid w:val="001273A0"/>
    <w:rsid w:val="001308C9"/>
    <w:rsid w:val="00132DB8"/>
    <w:rsid w:val="00133A3A"/>
    <w:rsid w:val="001368A1"/>
    <w:rsid w:val="001421A2"/>
    <w:rsid w:val="00142396"/>
    <w:rsid w:val="001456F6"/>
    <w:rsid w:val="00147A1E"/>
    <w:rsid w:val="00152264"/>
    <w:rsid w:val="001523CB"/>
    <w:rsid w:val="0015485A"/>
    <w:rsid w:val="0016603B"/>
    <w:rsid w:val="00172E4F"/>
    <w:rsid w:val="001768E4"/>
    <w:rsid w:val="00181554"/>
    <w:rsid w:val="00183B08"/>
    <w:rsid w:val="0018534B"/>
    <w:rsid w:val="0019066C"/>
    <w:rsid w:val="00191597"/>
    <w:rsid w:val="00192C6A"/>
    <w:rsid w:val="00196092"/>
    <w:rsid w:val="0019760E"/>
    <w:rsid w:val="001A498C"/>
    <w:rsid w:val="001B2216"/>
    <w:rsid w:val="001B2733"/>
    <w:rsid w:val="001B2870"/>
    <w:rsid w:val="001B33E2"/>
    <w:rsid w:val="001B5019"/>
    <w:rsid w:val="001C112D"/>
    <w:rsid w:val="001C5899"/>
    <w:rsid w:val="001C6659"/>
    <w:rsid w:val="001D0755"/>
    <w:rsid w:val="001D2A86"/>
    <w:rsid w:val="001E1490"/>
    <w:rsid w:val="001E438F"/>
    <w:rsid w:val="001F0484"/>
    <w:rsid w:val="00203009"/>
    <w:rsid w:val="0020387F"/>
    <w:rsid w:val="00203B3E"/>
    <w:rsid w:val="0020507B"/>
    <w:rsid w:val="00207AD5"/>
    <w:rsid w:val="00214A5A"/>
    <w:rsid w:val="00223E77"/>
    <w:rsid w:val="0024059A"/>
    <w:rsid w:val="00242DB9"/>
    <w:rsid w:val="002433AA"/>
    <w:rsid w:val="00243A5F"/>
    <w:rsid w:val="00243B91"/>
    <w:rsid w:val="00245714"/>
    <w:rsid w:val="00246BC9"/>
    <w:rsid w:val="00251F00"/>
    <w:rsid w:val="00253552"/>
    <w:rsid w:val="0026248B"/>
    <w:rsid w:val="00264A6D"/>
    <w:rsid w:val="002706AF"/>
    <w:rsid w:val="00270739"/>
    <w:rsid w:val="00282549"/>
    <w:rsid w:val="00282875"/>
    <w:rsid w:val="002935FF"/>
    <w:rsid w:val="002968D0"/>
    <w:rsid w:val="002A171C"/>
    <w:rsid w:val="002A46C4"/>
    <w:rsid w:val="002A732C"/>
    <w:rsid w:val="002B166B"/>
    <w:rsid w:val="002B390A"/>
    <w:rsid w:val="002B6BC7"/>
    <w:rsid w:val="002B7F0D"/>
    <w:rsid w:val="002C6A74"/>
    <w:rsid w:val="002C6ECB"/>
    <w:rsid w:val="002D1B5F"/>
    <w:rsid w:val="002E4FE9"/>
    <w:rsid w:val="002E5DA8"/>
    <w:rsid w:val="002E7993"/>
    <w:rsid w:val="002F35E9"/>
    <w:rsid w:val="0030025C"/>
    <w:rsid w:val="00301D81"/>
    <w:rsid w:val="003036D5"/>
    <w:rsid w:val="003042C9"/>
    <w:rsid w:val="00311CC6"/>
    <w:rsid w:val="00311F6B"/>
    <w:rsid w:val="003137CB"/>
    <w:rsid w:val="00314337"/>
    <w:rsid w:val="003219F0"/>
    <w:rsid w:val="00321BFD"/>
    <w:rsid w:val="0032266A"/>
    <w:rsid w:val="00323F74"/>
    <w:rsid w:val="00330AA9"/>
    <w:rsid w:val="0033146B"/>
    <w:rsid w:val="0034298F"/>
    <w:rsid w:val="00343D59"/>
    <w:rsid w:val="00355991"/>
    <w:rsid w:val="00355BE6"/>
    <w:rsid w:val="00356BAB"/>
    <w:rsid w:val="00357450"/>
    <w:rsid w:val="00361C44"/>
    <w:rsid w:val="00363783"/>
    <w:rsid w:val="003641CF"/>
    <w:rsid w:val="00366FF3"/>
    <w:rsid w:val="003730CC"/>
    <w:rsid w:val="00375781"/>
    <w:rsid w:val="003758AA"/>
    <w:rsid w:val="00376A2B"/>
    <w:rsid w:val="00376D44"/>
    <w:rsid w:val="00381418"/>
    <w:rsid w:val="00386458"/>
    <w:rsid w:val="00386472"/>
    <w:rsid w:val="003971AB"/>
    <w:rsid w:val="003A3570"/>
    <w:rsid w:val="003A35A1"/>
    <w:rsid w:val="003A7965"/>
    <w:rsid w:val="003B3567"/>
    <w:rsid w:val="003B5FCA"/>
    <w:rsid w:val="003C3330"/>
    <w:rsid w:val="003C3AFB"/>
    <w:rsid w:val="003C59C4"/>
    <w:rsid w:val="003C6A53"/>
    <w:rsid w:val="003C7307"/>
    <w:rsid w:val="003D263B"/>
    <w:rsid w:val="003D3760"/>
    <w:rsid w:val="003D658B"/>
    <w:rsid w:val="003E03A8"/>
    <w:rsid w:val="003E0657"/>
    <w:rsid w:val="003E161E"/>
    <w:rsid w:val="003E23DC"/>
    <w:rsid w:val="003E7F6F"/>
    <w:rsid w:val="003F658F"/>
    <w:rsid w:val="00402F96"/>
    <w:rsid w:val="00402FF3"/>
    <w:rsid w:val="00407B33"/>
    <w:rsid w:val="00410AFF"/>
    <w:rsid w:val="00422228"/>
    <w:rsid w:val="00425D4E"/>
    <w:rsid w:val="00426E60"/>
    <w:rsid w:val="004273A9"/>
    <w:rsid w:val="00435D4A"/>
    <w:rsid w:val="004365C1"/>
    <w:rsid w:val="004368C0"/>
    <w:rsid w:val="004419A5"/>
    <w:rsid w:val="004424FE"/>
    <w:rsid w:val="00443D5A"/>
    <w:rsid w:val="004447D9"/>
    <w:rsid w:val="00444A59"/>
    <w:rsid w:val="004505FA"/>
    <w:rsid w:val="0045099F"/>
    <w:rsid w:val="004562BF"/>
    <w:rsid w:val="00460FA6"/>
    <w:rsid w:val="004741F6"/>
    <w:rsid w:val="00474DE9"/>
    <w:rsid w:val="00475BCA"/>
    <w:rsid w:val="00475F56"/>
    <w:rsid w:val="00480407"/>
    <w:rsid w:val="0048155E"/>
    <w:rsid w:val="0048572C"/>
    <w:rsid w:val="004858B0"/>
    <w:rsid w:val="00490D6F"/>
    <w:rsid w:val="00493866"/>
    <w:rsid w:val="00495DAA"/>
    <w:rsid w:val="004A39FE"/>
    <w:rsid w:val="004A3E1C"/>
    <w:rsid w:val="004A60B6"/>
    <w:rsid w:val="004B034C"/>
    <w:rsid w:val="004B2DC8"/>
    <w:rsid w:val="004B4766"/>
    <w:rsid w:val="004C1862"/>
    <w:rsid w:val="004C3763"/>
    <w:rsid w:val="004C5D51"/>
    <w:rsid w:val="004C7029"/>
    <w:rsid w:val="004D7B5A"/>
    <w:rsid w:val="004E1C4D"/>
    <w:rsid w:val="004E718D"/>
    <w:rsid w:val="004F043D"/>
    <w:rsid w:val="004F1B33"/>
    <w:rsid w:val="004F279C"/>
    <w:rsid w:val="004F47A5"/>
    <w:rsid w:val="004F56DE"/>
    <w:rsid w:val="004F7507"/>
    <w:rsid w:val="00500FD3"/>
    <w:rsid w:val="0050235A"/>
    <w:rsid w:val="00503E78"/>
    <w:rsid w:val="005062C1"/>
    <w:rsid w:val="00506504"/>
    <w:rsid w:val="00510699"/>
    <w:rsid w:val="005128CC"/>
    <w:rsid w:val="0051671C"/>
    <w:rsid w:val="00516774"/>
    <w:rsid w:val="005200A9"/>
    <w:rsid w:val="00521DF8"/>
    <w:rsid w:val="0052533B"/>
    <w:rsid w:val="00530650"/>
    <w:rsid w:val="0053342E"/>
    <w:rsid w:val="0053658B"/>
    <w:rsid w:val="00541478"/>
    <w:rsid w:val="00541CE5"/>
    <w:rsid w:val="00543467"/>
    <w:rsid w:val="00553DAD"/>
    <w:rsid w:val="0055481D"/>
    <w:rsid w:val="00555240"/>
    <w:rsid w:val="00555764"/>
    <w:rsid w:val="00556CD5"/>
    <w:rsid w:val="00562358"/>
    <w:rsid w:val="005625FF"/>
    <w:rsid w:val="0056271C"/>
    <w:rsid w:val="00563DBD"/>
    <w:rsid w:val="005661ED"/>
    <w:rsid w:val="0057153E"/>
    <w:rsid w:val="005743BC"/>
    <w:rsid w:val="00577AC1"/>
    <w:rsid w:val="00584288"/>
    <w:rsid w:val="00587102"/>
    <w:rsid w:val="00587736"/>
    <w:rsid w:val="005909DF"/>
    <w:rsid w:val="005930EE"/>
    <w:rsid w:val="00593DB9"/>
    <w:rsid w:val="00594496"/>
    <w:rsid w:val="005A1D57"/>
    <w:rsid w:val="005A6B00"/>
    <w:rsid w:val="005B6037"/>
    <w:rsid w:val="005B66BB"/>
    <w:rsid w:val="005C1909"/>
    <w:rsid w:val="005C23EF"/>
    <w:rsid w:val="005C2661"/>
    <w:rsid w:val="005C4D44"/>
    <w:rsid w:val="005C5077"/>
    <w:rsid w:val="005C7D5C"/>
    <w:rsid w:val="005D1299"/>
    <w:rsid w:val="005D2C5B"/>
    <w:rsid w:val="005D3ECB"/>
    <w:rsid w:val="005D5D7F"/>
    <w:rsid w:val="005E2104"/>
    <w:rsid w:val="005E216A"/>
    <w:rsid w:val="005E38C6"/>
    <w:rsid w:val="005E5797"/>
    <w:rsid w:val="005F1364"/>
    <w:rsid w:val="005F65B5"/>
    <w:rsid w:val="006018F0"/>
    <w:rsid w:val="0060296E"/>
    <w:rsid w:val="00604C12"/>
    <w:rsid w:val="0060715A"/>
    <w:rsid w:val="00613CA6"/>
    <w:rsid w:val="00614182"/>
    <w:rsid w:val="00614F32"/>
    <w:rsid w:val="006229DC"/>
    <w:rsid w:val="00622F15"/>
    <w:rsid w:val="00623879"/>
    <w:rsid w:val="00626A5E"/>
    <w:rsid w:val="00630988"/>
    <w:rsid w:val="00633956"/>
    <w:rsid w:val="00640E9A"/>
    <w:rsid w:val="00642507"/>
    <w:rsid w:val="006444B2"/>
    <w:rsid w:val="00644DFC"/>
    <w:rsid w:val="00644FC8"/>
    <w:rsid w:val="00652029"/>
    <w:rsid w:val="00653545"/>
    <w:rsid w:val="00656D1C"/>
    <w:rsid w:val="00665EBD"/>
    <w:rsid w:val="00667503"/>
    <w:rsid w:val="006773E2"/>
    <w:rsid w:val="00680F62"/>
    <w:rsid w:val="00686CCA"/>
    <w:rsid w:val="00691DD6"/>
    <w:rsid w:val="006939BC"/>
    <w:rsid w:val="006956A9"/>
    <w:rsid w:val="006A0AB8"/>
    <w:rsid w:val="006A49CA"/>
    <w:rsid w:val="006A78B4"/>
    <w:rsid w:val="006B4233"/>
    <w:rsid w:val="006B43CF"/>
    <w:rsid w:val="006C0457"/>
    <w:rsid w:val="006C1FC3"/>
    <w:rsid w:val="006C2702"/>
    <w:rsid w:val="006C665F"/>
    <w:rsid w:val="006D002F"/>
    <w:rsid w:val="006D0461"/>
    <w:rsid w:val="006D165F"/>
    <w:rsid w:val="006D1DFF"/>
    <w:rsid w:val="006D68E2"/>
    <w:rsid w:val="006D718C"/>
    <w:rsid w:val="006E4D3E"/>
    <w:rsid w:val="006F075D"/>
    <w:rsid w:val="006F3837"/>
    <w:rsid w:val="006F4C6A"/>
    <w:rsid w:val="006F57E0"/>
    <w:rsid w:val="006F77C0"/>
    <w:rsid w:val="00703C49"/>
    <w:rsid w:val="007057B7"/>
    <w:rsid w:val="007114D8"/>
    <w:rsid w:val="00711631"/>
    <w:rsid w:val="00712051"/>
    <w:rsid w:val="00717970"/>
    <w:rsid w:val="00717B22"/>
    <w:rsid w:val="00722185"/>
    <w:rsid w:val="007337B9"/>
    <w:rsid w:val="007339EA"/>
    <w:rsid w:val="00734B27"/>
    <w:rsid w:val="00740264"/>
    <w:rsid w:val="00741092"/>
    <w:rsid w:val="007450F6"/>
    <w:rsid w:val="007454A9"/>
    <w:rsid w:val="007457FB"/>
    <w:rsid w:val="00754022"/>
    <w:rsid w:val="00755232"/>
    <w:rsid w:val="0075678A"/>
    <w:rsid w:val="00763B9F"/>
    <w:rsid w:val="007719CD"/>
    <w:rsid w:val="007722DF"/>
    <w:rsid w:val="00772668"/>
    <w:rsid w:val="00773439"/>
    <w:rsid w:val="0077585F"/>
    <w:rsid w:val="0078064E"/>
    <w:rsid w:val="007836E8"/>
    <w:rsid w:val="00783A6C"/>
    <w:rsid w:val="00784A9F"/>
    <w:rsid w:val="00790507"/>
    <w:rsid w:val="007A3325"/>
    <w:rsid w:val="007A3F20"/>
    <w:rsid w:val="007A45EF"/>
    <w:rsid w:val="007A65D9"/>
    <w:rsid w:val="007B0329"/>
    <w:rsid w:val="007B5C1A"/>
    <w:rsid w:val="007B6797"/>
    <w:rsid w:val="007B72C6"/>
    <w:rsid w:val="007B72F4"/>
    <w:rsid w:val="007B7CFA"/>
    <w:rsid w:val="007C356C"/>
    <w:rsid w:val="007C3DEB"/>
    <w:rsid w:val="007C536C"/>
    <w:rsid w:val="007C732D"/>
    <w:rsid w:val="007D0D74"/>
    <w:rsid w:val="007D242C"/>
    <w:rsid w:val="007D245F"/>
    <w:rsid w:val="007D473F"/>
    <w:rsid w:val="007D79E1"/>
    <w:rsid w:val="007D7BA1"/>
    <w:rsid w:val="007E1CBF"/>
    <w:rsid w:val="007E37F9"/>
    <w:rsid w:val="007E515C"/>
    <w:rsid w:val="007E6F23"/>
    <w:rsid w:val="007F728B"/>
    <w:rsid w:val="00800200"/>
    <w:rsid w:val="00801D57"/>
    <w:rsid w:val="00804428"/>
    <w:rsid w:val="008070A3"/>
    <w:rsid w:val="008117A0"/>
    <w:rsid w:val="008137B5"/>
    <w:rsid w:val="008142FE"/>
    <w:rsid w:val="00814964"/>
    <w:rsid w:val="0082422F"/>
    <w:rsid w:val="0082498A"/>
    <w:rsid w:val="008348CE"/>
    <w:rsid w:val="00837C01"/>
    <w:rsid w:val="0084233F"/>
    <w:rsid w:val="00845265"/>
    <w:rsid w:val="00854132"/>
    <w:rsid w:val="00860ECD"/>
    <w:rsid w:val="00861CD9"/>
    <w:rsid w:val="00861E1D"/>
    <w:rsid w:val="00874A55"/>
    <w:rsid w:val="00876E55"/>
    <w:rsid w:val="008806CE"/>
    <w:rsid w:val="008808DB"/>
    <w:rsid w:val="0088135D"/>
    <w:rsid w:val="00885502"/>
    <w:rsid w:val="00886D06"/>
    <w:rsid w:val="008906C5"/>
    <w:rsid w:val="00890DEC"/>
    <w:rsid w:val="008A4FC2"/>
    <w:rsid w:val="008A6C26"/>
    <w:rsid w:val="008B05DF"/>
    <w:rsid w:val="008B2D0F"/>
    <w:rsid w:val="008B62AD"/>
    <w:rsid w:val="008B78F2"/>
    <w:rsid w:val="008B7E48"/>
    <w:rsid w:val="008C14C6"/>
    <w:rsid w:val="008D0929"/>
    <w:rsid w:val="008D2A52"/>
    <w:rsid w:val="008D3227"/>
    <w:rsid w:val="008D4780"/>
    <w:rsid w:val="008D4C88"/>
    <w:rsid w:val="008D669E"/>
    <w:rsid w:val="008E14D5"/>
    <w:rsid w:val="008E2967"/>
    <w:rsid w:val="008E4784"/>
    <w:rsid w:val="008E6931"/>
    <w:rsid w:val="008E6BA4"/>
    <w:rsid w:val="008F107F"/>
    <w:rsid w:val="008F2338"/>
    <w:rsid w:val="008F2808"/>
    <w:rsid w:val="00905AC0"/>
    <w:rsid w:val="009140E8"/>
    <w:rsid w:val="00916E8B"/>
    <w:rsid w:val="00922D06"/>
    <w:rsid w:val="00923CE1"/>
    <w:rsid w:val="00926E97"/>
    <w:rsid w:val="009309DD"/>
    <w:rsid w:val="009371AD"/>
    <w:rsid w:val="00941F44"/>
    <w:rsid w:val="0094379C"/>
    <w:rsid w:val="00944BE3"/>
    <w:rsid w:val="00945BD4"/>
    <w:rsid w:val="00951AB0"/>
    <w:rsid w:val="00951FE3"/>
    <w:rsid w:val="00953214"/>
    <w:rsid w:val="00955723"/>
    <w:rsid w:val="00955A42"/>
    <w:rsid w:val="009611F7"/>
    <w:rsid w:val="00967927"/>
    <w:rsid w:val="00971338"/>
    <w:rsid w:val="00974AD1"/>
    <w:rsid w:val="009774E8"/>
    <w:rsid w:val="00977B1C"/>
    <w:rsid w:val="009853AA"/>
    <w:rsid w:val="0098796C"/>
    <w:rsid w:val="00991AF1"/>
    <w:rsid w:val="00996604"/>
    <w:rsid w:val="00997A2F"/>
    <w:rsid w:val="009A2A08"/>
    <w:rsid w:val="009B335F"/>
    <w:rsid w:val="009B465C"/>
    <w:rsid w:val="009B69BA"/>
    <w:rsid w:val="009B6E11"/>
    <w:rsid w:val="009C053E"/>
    <w:rsid w:val="009C4965"/>
    <w:rsid w:val="009C59E2"/>
    <w:rsid w:val="009D0619"/>
    <w:rsid w:val="009D224C"/>
    <w:rsid w:val="009D7117"/>
    <w:rsid w:val="009E1F51"/>
    <w:rsid w:val="009E71A3"/>
    <w:rsid w:val="009E7AAA"/>
    <w:rsid w:val="009F188D"/>
    <w:rsid w:val="009F1B0C"/>
    <w:rsid w:val="009F26E0"/>
    <w:rsid w:val="009F7729"/>
    <w:rsid w:val="009F7E40"/>
    <w:rsid w:val="00A0092E"/>
    <w:rsid w:val="00A01FF8"/>
    <w:rsid w:val="00A0434B"/>
    <w:rsid w:val="00A105B2"/>
    <w:rsid w:val="00A107DB"/>
    <w:rsid w:val="00A116D5"/>
    <w:rsid w:val="00A11B9E"/>
    <w:rsid w:val="00A1371E"/>
    <w:rsid w:val="00A13B24"/>
    <w:rsid w:val="00A14511"/>
    <w:rsid w:val="00A16FCC"/>
    <w:rsid w:val="00A25559"/>
    <w:rsid w:val="00A315E0"/>
    <w:rsid w:val="00A446FD"/>
    <w:rsid w:val="00A47229"/>
    <w:rsid w:val="00A654DE"/>
    <w:rsid w:val="00A72063"/>
    <w:rsid w:val="00A72EA4"/>
    <w:rsid w:val="00A74460"/>
    <w:rsid w:val="00A75F56"/>
    <w:rsid w:val="00A8034A"/>
    <w:rsid w:val="00A81117"/>
    <w:rsid w:val="00A84A24"/>
    <w:rsid w:val="00A9098F"/>
    <w:rsid w:val="00A90C1F"/>
    <w:rsid w:val="00A91E69"/>
    <w:rsid w:val="00A9407B"/>
    <w:rsid w:val="00A9622B"/>
    <w:rsid w:val="00AB0708"/>
    <w:rsid w:val="00AB3061"/>
    <w:rsid w:val="00AB338C"/>
    <w:rsid w:val="00AB389F"/>
    <w:rsid w:val="00AB43A0"/>
    <w:rsid w:val="00AB7BDF"/>
    <w:rsid w:val="00AC3859"/>
    <w:rsid w:val="00AC48A5"/>
    <w:rsid w:val="00AC53AE"/>
    <w:rsid w:val="00AC7851"/>
    <w:rsid w:val="00AD00F2"/>
    <w:rsid w:val="00AD2EB6"/>
    <w:rsid w:val="00AE12CA"/>
    <w:rsid w:val="00AE368D"/>
    <w:rsid w:val="00AE45EA"/>
    <w:rsid w:val="00AE6068"/>
    <w:rsid w:val="00AF28DC"/>
    <w:rsid w:val="00AF6B85"/>
    <w:rsid w:val="00B01C3C"/>
    <w:rsid w:val="00B01FCF"/>
    <w:rsid w:val="00B041AC"/>
    <w:rsid w:val="00B0655A"/>
    <w:rsid w:val="00B10341"/>
    <w:rsid w:val="00B105A4"/>
    <w:rsid w:val="00B14482"/>
    <w:rsid w:val="00B159BD"/>
    <w:rsid w:val="00B15CE9"/>
    <w:rsid w:val="00B2008F"/>
    <w:rsid w:val="00B22B04"/>
    <w:rsid w:val="00B23940"/>
    <w:rsid w:val="00B23C5A"/>
    <w:rsid w:val="00B24E2E"/>
    <w:rsid w:val="00B310C1"/>
    <w:rsid w:val="00B33069"/>
    <w:rsid w:val="00B3393F"/>
    <w:rsid w:val="00B36F02"/>
    <w:rsid w:val="00B43492"/>
    <w:rsid w:val="00B43E19"/>
    <w:rsid w:val="00B44455"/>
    <w:rsid w:val="00B45826"/>
    <w:rsid w:val="00B46F2D"/>
    <w:rsid w:val="00B51BFC"/>
    <w:rsid w:val="00B5226A"/>
    <w:rsid w:val="00B53740"/>
    <w:rsid w:val="00B61569"/>
    <w:rsid w:val="00B671AD"/>
    <w:rsid w:val="00B71ED1"/>
    <w:rsid w:val="00B730E7"/>
    <w:rsid w:val="00B7417B"/>
    <w:rsid w:val="00B80401"/>
    <w:rsid w:val="00B8577D"/>
    <w:rsid w:val="00B9341B"/>
    <w:rsid w:val="00B9402C"/>
    <w:rsid w:val="00B95D61"/>
    <w:rsid w:val="00B9651C"/>
    <w:rsid w:val="00BA005F"/>
    <w:rsid w:val="00BA1A3B"/>
    <w:rsid w:val="00BA27B7"/>
    <w:rsid w:val="00BA7392"/>
    <w:rsid w:val="00BB2BBE"/>
    <w:rsid w:val="00BC3005"/>
    <w:rsid w:val="00BC4BC3"/>
    <w:rsid w:val="00BD11D3"/>
    <w:rsid w:val="00BD1B46"/>
    <w:rsid w:val="00BD2C98"/>
    <w:rsid w:val="00BD6872"/>
    <w:rsid w:val="00BE095F"/>
    <w:rsid w:val="00BE1A37"/>
    <w:rsid w:val="00BE1F9E"/>
    <w:rsid w:val="00BE2C9D"/>
    <w:rsid w:val="00BE33A0"/>
    <w:rsid w:val="00BE5E15"/>
    <w:rsid w:val="00BE7B03"/>
    <w:rsid w:val="00BF017B"/>
    <w:rsid w:val="00BF0A61"/>
    <w:rsid w:val="00BF1DA9"/>
    <w:rsid w:val="00BF2331"/>
    <w:rsid w:val="00C01930"/>
    <w:rsid w:val="00C01F9F"/>
    <w:rsid w:val="00C05533"/>
    <w:rsid w:val="00C06482"/>
    <w:rsid w:val="00C07791"/>
    <w:rsid w:val="00C10B73"/>
    <w:rsid w:val="00C134D7"/>
    <w:rsid w:val="00C16A18"/>
    <w:rsid w:val="00C24175"/>
    <w:rsid w:val="00C25826"/>
    <w:rsid w:val="00C30137"/>
    <w:rsid w:val="00C3037D"/>
    <w:rsid w:val="00C3241C"/>
    <w:rsid w:val="00C3746C"/>
    <w:rsid w:val="00C40430"/>
    <w:rsid w:val="00C42A78"/>
    <w:rsid w:val="00C51438"/>
    <w:rsid w:val="00C52616"/>
    <w:rsid w:val="00C54108"/>
    <w:rsid w:val="00C57CB7"/>
    <w:rsid w:val="00C614B6"/>
    <w:rsid w:val="00C61552"/>
    <w:rsid w:val="00C65625"/>
    <w:rsid w:val="00C65E33"/>
    <w:rsid w:val="00C66BD3"/>
    <w:rsid w:val="00C707BD"/>
    <w:rsid w:val="00C740FB"/>
    <w:rsid w:val="00C77E7A"/>
    <w:rsid w:val="00C77EA4"/>
    <w:rsid w:val="00C807B6"/>
    <w:rsid w:val="00C80E61"/>
    <w:rsid w:val="00C85336"/>
    <w:rsid w:val="00C87FC3"/>
    <w:rsid w:val="00C96778"/>
    <w:rsid w:val="00C9778B"/>
    <w:rsid w:val="00C97A56"/>
    <w:rsid w:val="00CA6EA7"/>
    <w:rsid w:val="00CB4AC8"/>
    <w:rsid w:val="00CD0D5F"/>
    <w:rsid w:val="00CD1777"/>
    <w:rsid w:val="00CE195F"/>
    <w:rsid w:val="00CE6D3C"/>
    <w:rsid w:val="00CE6FBC"/>
    <w:rsid w:val="00CF130D"/>
    <w:rsid w:val="00CF6303"/>
    <w:rsid w:val="00CF640B"/>
    <w:rsid w:val="00CF7C00"/>
    <w:rsid w:val="00D00613"/>
    <w:rsid w:val="00D030BB"/>
    <w:rsid w:val="00D04B89"/>
    <w:rsid w:val="00D05A34"/>
    <w:rsid w:val="00D140CB"/>
    <w:rsid w:val="00D163EB"/>
    <w:rsid w:val="00D177E9"/>
    <w:rsid w:val="00D2180E"/>
    <w:rsid w:val="00D21D4A"/>
    <w:rsid w:val="00D23ECD"/>
    <w:rsid w:val="00D251E7"/>
    <w:rsid w:val="00D27C06"/>
    <w:rsid w:val="00D31520"/>
    <w:rsid w:val="00D3209F"/>
    <w:rsid w:val="00D36CED"/>
    <w:rsid w:val="00D37AED"/>
    <w:rsid w:val="00D37D41"/>
    <w:rsid w:val="00D4012A"/>
    <w:rsid w:val="00D42C4D"/>
    <w:rsid w:val="00D43133"/>
    <w:rsid w:val="00D464E2"/>
    <w:rsid w:val="00D52143"/>
    <w:rsid w:val="00D5738B"/>
    <w:rsid w:val="00D60B09"/>
    <w:rsid w:val="00D62E29"/>
    <w:rsid w:val="00D66198"/>
    <w:rsid w:val="00D709EF"/>
    <w:rsid w:val="00D7342C"/>
    <w:rsid w:val="00D743BC"/>
    <w:rsid w:val="00D81AB3"/>
    <w:rsid w:val="00D86C00"/>
    <w:rsid w:val="00D93F24"/>
    <w:rsid w:val="00D94980"/>
    <w:rsid w:val="00D95EAC"/>
    <w:rsid w:val="00DA02ED"/>
    <w:rsid w:val="00DA2DA8"/>
    <w:rsid w:val="00DA35D9"/>
    <w:rsid w:val="00DA5396"/>
    <w:rsid w:val="00DA5D83"/>
    <w:rsid w:val="00DA679E"/>
    <w:rsid w:val="00DB10D0"/>
    <w:rsid w:val="00DB2B10"/>
    <w:rsid w:val="00DB5927"/>
    <w:rsid w:val="00DC05C9"/>
    <w:rsid w:val="00DC3830"/>
    <w:rsid w:val="00DC7B2F"/>
    <w:rsid w:val="00DD116C"/>
    <w:rsid w:val="00DD1296"/>
    <w:rsid w:val="00DD2B50"/>
    <w:rsid w:val="00DD2D9E"/>
    <w:rsid w:val="00DD33CB"/>
    <w:rsid w:val="00DD740E"/>
    <w:rsid w:val="00DE1E20"/>
    <w:rsid w:val="00DE21AC"/>
    <w:rsid w:val="00DE3137"/>
    <w:rsid w:val="00DE5E6C"/>
    <w:rsid w:val="00DE7E4D"/>
    <w:rsid w:val="00DE7E56"/>
    <w:rsid w:val="00DF5A66"/>
    <w:rsid w:val="00DF666C"/>
    <w:rsid w:val="00E11DE9"/>
    <w:rsid w:val="00E143F0"/>
    <w:rsid w:val="00E14611"/>
    <w:rsid w:val="00E17A2C"/>
    <w:rsid w:val="00E26F5E"/>
    <w:rsid w:val="00E37B1C"/>
    <w:rsid w:val="00E40DB7"/>
    <w:rsid w:val="00E42720"/>
    <w:rsid w:val="00E5014E"/>
    <w:rsid w:val="00E568D4"/>
    <w:rsid w:val="00E57778"/>
    <w:rsid w:val="00E6252C"/>
    <w:rsid w:val="00E638AC"/>
    <w:rsid w:val="00E700FD"/>
    <w:rsid w:val="00E74641"/>
    <w:rsid w:val="00E7670D"/>
    <w:rsid w:val="00E80BF0"/>
    <w:rsid w:val="00E84A4D"/>
    <w:rsid w:val="00E85035"/>
    <w:rsid w:val="00E87ADD"/>
    <w:rsid w:val="00E902F5"/>
    <w:rsid w:val="00E9390E"/>
    <w:rsid w:val="00E94F33"/>
    <w:rsid w:val="00E96BD8"/>
    <w:rsid w:val="00E96F3B"/>
    <w:rsid w:val="00E9759A"/>
    <w:rsid w:val="00EA2AFF"/>
    <w:rsid w:val="00EA3414"/>
    <w:rsid w:val="00EA4960"/>
    <w:rsid w:val="00EA76D6"/>
    <w:rsid w:val="00EB046C"/>
    <w:rsid w:val="00EB4F89"/>
    <w:rsid w:val="00EC0FA2"/>
    <w:rsid w:val="00EC4010"/>
    <w:rsid w:val="00EC7141"/>
    <w:rsid w:val="00ED019B"/>
    <w:rsid w:val="00ED06DE"/>
    <w:rsid w:val="00ED2FCE"/>
    <w:rsid w:val="00ED4A3C"/>
    <w:rsid w:val="00ED4EEA"/>
    <w:rsid w:val="00ED6C5E"/>
    <w:rsid w:val="00EE42B5"/>
    <w:rsid w:val="00EE6F20"/>
    <w:rsid w:val="00EE7B78"/>
    <w:rsid w:val="00EE7F55"/>
    <w:rsid w:val="00EF1115"/>
    <w:rsid w:val="00EF4E78"/>
    <w:rsid w:val="00F045A5"/>
    <w:rsid w:val="00F10C36"/>
    <w:rsid w:val="00F115EA"/>
    <w:rsid w:val="00F14E98"/>
    <w:rsid w:val="00F20AA3"/>
    <w:rsid w:val="00F228C1"/>
    <w:rsid w:val="00F30CBE"/>
    <w:rsid w:val="00F31BEC"/>
    <w:rsid w:val="00F31DC8"/>
    <w:rsid w:val="00F40B07"/>
    <w:rsid w:val="00F429FB"/>
    <w:rsid w:val="00F448D8"/>
    <w:rsid w:val="00F4616C"/>
    <w:rsid w:val="00F55DB6"/>
    <w:rsid w:val="00F57C1F"/>
    <w:rsid w:val="00F60777"/>
    <w:rsid w:val="00F62115"/>
    <w:rsid w:val="00F67086"/>
    <w:rsid w:val="00F70785"/>
    <w:rsid w:val="00F7344D"/>
    <w:rsid w:val="00F7481F"/>
    <w:rsid w:val="00F753C8"/>
    <w:rsid w:val="00F773B1"/>
    <w:rsid w:val="00F8064B"/>
    <w:rsid w:val="00F81B99"/>
    <w:rsid w:val="00F81BF8"/>
    <w:rsid w:val="00F8426A"/>
    <w:rsid w:val="00F854AE"/>
    <w:rsid w:val="00F86B47"/>
    <w:rsid w:val="00F86CE6"/>
    <w:rsid w:val="00F92344"/>
    <w:rsid w:val="00F928D9"/>
    <w:rsid w:val="00F94D44"/>
    <w:rsid w:val="00F95F6B"/>
    <w:rsid w:val="00FB0C80"/>
    <w:rsid w:val="00FB3921"/>
    <w:rsid w:val="00FC0315"/>
    <w:rsid w:val="00FC1C21"/>
    <w:rsid w:val="00FD0BA4"/>
    <w:rsid w:val="00FD244B"/>
    <w:rsid w:val="00FD3DEB"/>
    <w:rsid w:val="00FE37A1"/>
    <w:rsid w:val="00FF1735"/>
    <w:rsid w:val="00FF2CBE"/>
    <w:rsid w:val="00FF2EA9"/>
    <w:rsid w:val="00FF514E"/>
    <w:rsid w:val="00FF64BE"/>
    <w:rsid w:val="00FF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C971B"/>
  <w15:docId w15:val="{5E94DD7A-59F5-445F-B197-675D7EE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371E"/>
    <w:pPr>
      <w:jc w:val="center"/>
    </w:pPr>
    <w:rPr>
      <w:rFonts w:ascii="ＭＳ 明朝" w:eastAsia="ＭＳ 明朝" w:hAnsi="ＭＳ 明朝"/>
      <w:sz w:val="24"/>
      <w:szCs w:val="24"/>
    </w:rPr>
  </w:style>
  <w:style w:type="character" w:customStyle="1" w:styleId="a4">
    <w:name w:val="記 (文字)"/>
    <w:basedOn w:val="a0"/>
    <w:link w:val="a3"/>
    <w:uiPriority w:val="99"/>
    <w:rsid w:val="00A1371E"/>
    <w:rPr>
      <w:rFonts w:ascii="ＭＳ 明朝" w:eastAsia="ＭＳ 明朝" w:hAnsi="ＭＳ 明朝"/>
      <w:sz w:val="24"/>
      <w:szCs w:val="24"/>
    </w:rPr>
  </w:style>
  <w:style w:type="paragraph" w:styleId="a5">
    <w:name w:val="Closing"/>
    <w:basedOn w:val="a"/>
    <w:link w:val="a6"/>
    <w:uiPriority w:val="99"/>
    <w:unhideWhenUsed/>
    <w:rsid w:val="00A1371E"/>
    <w:pPr>
      <w:jc w:val="right"/>
    </w:pPr>
    <w:rPr>
      <w:rFonts w:ascii="ＭＳ 明朝" w:eastAsia="ＭＳ 明朝" w:hAnsi="ＭＳ 明朝"/>
      <w:sz w:val="24"/>
      <w:szCs w:val="24"/>
    </w:rPr>
  </w:style>
  <w:style w:type="character" w:customStyle="1" w:styleId="a6">
    <w:name w:val="結語 (文字)"/>
    <w:basedOn w:val="a0"/>
    <w:link w:val="a5"/>
    <w:uiPriority w:val="99"/>
    <w:rsid w:val="00A1371E"/>
    <w:rPr>
      <w:rFonts w:ascii="ＭＳ 明朝" w:eastAsia="ＭＳ 明朝" w:hAnsi="ＭＳ 明朝"/>
      <w:sz w:val="24"/>
      <w:szCs w:val="24"/>
    </w:rPr>
  </w:style>
  <w:style w:type="paragraph" w:styleId="a7">
    <w:name w:val="header"/>
    <w:basedOn w:val="a"/>
    <w:link w:val="a8"/>
    <w:uiPriority w:val="99"/>
    <w:unhideWhenUsed/>
    <w:rsid w:val="001B2733"/>
    <w:pPr>
      <w:tabs>
        <w:tab w:val="center" w:pos="4252"/>
        <w:tab w:val="right" w:pos="8504"/>
      </w:tabs>
      <w:snapToGrid w:val="0"/>
    </w:pPr>
  </w:style>
  <w:style w:type="character" w:customStyle="1" w:styleId="a8">
    <w:name w:val="ヘッダー (文字)"/>
    <w:basedOn w:val="a0"/>
    <w:link w:val="a7"/>
    <w:uiPriority w:val="99"/>
    <w:rsid w:val="001B2733"/>
  </w:style>
  <w:style w:type="paragraph" w:styleId="a9">
    <w:name w:val="footer"/>
    <w:basedOn w:val="a"/>
    <w:link w:val="aa"/>
    <w:uiPriority w:val="99"/>
    <w:unhideWhenUsed/>
    <w:rsid w:val="001B2733"/>
    <w:pPr>
      <w:tabs>
        <w:tab w:val="center" w:pos="4252"/>
        <w:tab w:val="right" w:pos="8504"/>
      </w:tabs>
      <w:snapToGrid w:val="0"/>
    </w:pPr>
  </w:style>
  <w:style w:type="character" w:customStyle="1" w:styleId="aa">
    <w:name w:val="フッター (文字)"/>
    <w:basedOn w:val="a0"/>
    <w:link w:val="a9"/>
    <w:uiPriority w:val="99"/>
    <w:rsid w:val="001B2733"/>
  </w:style>
  <w:style w:type="table" w:styleId="ab">
    <w:name w:val="Table Grid"/>
    <w:basedOn w:val="a1"/>
    <w:uiPriority w:val="59"/>
    <w:rsid w:val="00D03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030BB"/>
    <w:rPr>
      <w:color w:val="0000FF" w:themeColor="hyperlink"/>
      <w:u w:val="single"/>
    </w:rPr>
  </w:style>
  <w:style w:type="paragraph" w:styleId="ad">
    <w:name w:val="Balloon Text"/>
    <w:basedOn w:val="a"/>
    <w:link w:val="ae"/>
    <w:uiPriority w:val="99"/>
    <w:semiHidden/>
    <w:unhideWhenUsed/>
    <w:rsid w:val="006520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029"/>
    <w:rPr>
      <w:rFonts w:asciiTheme="majorHAnsi" w:eastAsiaTheme="majorEastAsia" w:hAnsiTheme="majorHAnsi" w:cstheme="majorBidi"/>
      <w:sz w:val="18"/>
      <w:szCs w:val="18"/>
    </w:rPr>
  </w:style>
  <w:style w:type="paragraph" w:customStyle="1" w:styleId="af">
    <w:name w:val="一太郎"/>
    <w:link w:val="Char"/>
    <w:rsid w:val="00905AC0"/>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f"/>
    <w:rsid w:val="00905AC0"/>
    <w:rPr>
      <w:rFonts w:ascii="Century" w:eastAsia="ＭＳ 明朝"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5900@pref.yamaguc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15900@pref.yamaguc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9B4D-D102-4358-B89C-5395B5F5930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430</TotalTime>
  <Pages>4</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亮光</dc:creator>
  <cp:lastModifiedBy>田邊　浩巳</cp:lastModifiedBy>
  <cp:revision>139</cp:revision>
  <cp:lastPrinted>2022-06-21T07:37:00Z</cp:lastPrinted>
  <dcterms:created xsi:type="dcterms:W3CDTF">2019-03-18T05:24:00Z</dcterms:created>
  <dcterms:modified xsi:type="dcterms:W3CDTF">2026-06-25T01:51:00Z</dcterms:modified>
</cp:coreProperties>
</file>