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C6B0" w14:textId="77777777" w:rsidR="00C10C99" w:rsidRPr="00D87098" w:rsidRDefault="00C10C99" w:rsidP="00D87098">
      <w:pPr>
        <w:jc w:val="right"/>
        <w:rPr>
          <w:rFonts w:asciiTheme="majorEastAsia" w:eastAsiaTheme="majorEastAsia" w:hAnsiTheme="majorEastAsia"/>
          <w:sz w:val="24"/>
        </w:rPr>
      </w:pPr>
    </w:p>
    <w:p w14:paraId="40621C03" w14:textId="77777777" w:rsidR="00D87098" w:rsidRPr="00D87098" w:rsidRDefault="00D87098" w:rsidP="00D87098">
      <w:pPr>
        <w:jc w:val="center"/>
        <w:rPr>
          <w:rFonts w:asciiTheme="majorEastAsia" w:eastAsiaTheme="majorEastAsia" w:hAnsiTheme="majorEastAsia"/>
          <w:b/>
          <w:sz w:val="32"/>
          <w:bdr w:val="single" w:sz="4" w:space="0" w:color="auto"/>
          <w:shd w:val="pct15" w:color="auto" w:fill="FFFFFF"/>
        </w:rPr>
      </w:pPr>
      <w:r w:rsidRPr="00D87098">
        <w:rPr>
          <w:rFonts w:asciiTheme="majorEastAsia" w:eastAsiaTheme="majorEastAsia" w:hAnsiTheme="majorEastAsia" w:hint="eastAsia"/>
          <w:b/>
          <w:sz w:val="32"/>
          <w:bdr w:val="single" w:sz="4" w:space="0" w:color="auto"/>
          <w:shd w:val="pct15" w:color="auto" w:fill="FFFFFF"/>
        </w:rPr>
        <w:t>奨学のための給付金制度に係るお知らせ</w:t>
      </w:r>
    </w:p>
    <w:p w14:paraId="0ED98346" w14:textId="77777777" w:rsidR="00D87098" w:rsidRDefault="00D87098" w:rsidP="00D87098">
      <w:pPr>
        <w:rPr>
          <w:sz w:val="24"/>
        </w:rPr>
      </w:pPr>
    </w:p>
    <w:p w14:paraId="498DC249" w14:textId="77777777" w:rsidR="00D87098" w:rsidRDefault="0006641E" w:rsidP="00D87098">
      <w:pPr>
        <w:ind w:firstLineChars="100" w:firstLine="240"/>
        <w:rPr>
          <w:sz w:val="24"/>
        </w:rPr>
      </w:pPr>
      <w:r>
        <w:rPr>
          <w:rFonts w:hint="eastAsia"/>
          <w:sz w:val="24"/>
        </w:rPr>
        <w:t>このお知らせは</w:t>
      </w:r>
      <w:r w:rsidR="00D87098">
        <w:rPr>
          <w:rFonts w:hint="eastAsia"/>
          <w:sz w:val="24"/>
        </w:rPr>
        <w:t>「奨学のための給付金制度」のお知らせです。</w:t>
      </w:r>
      <w:r w:rsidR="00D87098" w:rsidRPr="000C0CDA">
        <w:rPr>
          <w:rFonts w:hint="eastAsia"/>
          <w:sz w:val="24"/>
          <w:u w:val="single"/>
        </w:rPr>
        <w:t>授業料に充当される「就学支援金」とは別の制度です。</w:t>
      </w:r>
      <w:r w:rsidR="00C433BD">
        <w:rPr>
          <w:rFonts w:hint="eastAsia"/>
          <w:sz w:val="24"/>
        </w:rPr>
        <w:t>御</w:t>
      </w:r>
      <w:r w:rsidR="00D87098" w:rsidRPr="000C0CDA">
        <w:rPr>
          <w:rFonts w:hint="eastAsia"/>
          <w:sz w:val="24"/>
        </w:rPr>
        <w:t>注意ください。</w:t>
      </w:r>
    </w:p>
    <w:p w14:paraId="5E634AA7" w14:textId="77777777" w:rsidR="00D87098" w:rsidRDefault="00D87098" w:rsidP="00D87098">
      <w:pPr>
        <w:rPr>
          <w:sz w:val="24"/>
        </w:rPr>
      </w:pPr>
    </w:p>
    <w:p w14:paraId="2233C43C" w14:textId="77777777" w:rsidR="00D87098" w:rsidRDefault="00D87098" w:rsidP="00D87098">
      <w:pPr>
        <w:rPr>
          <w:sz w:val="24"/>
        </w:rPr>
      </w:pPr>
    </w:p>
    <w:p w14:paraId="36FBE3ED" w14:textId="77777777" w:rsidR="00D87098" w:rsidRPr="00551650" w:rsidRDefault="00D87098" w:rsidP="00D87098">
      <w:pPr>
        <w:rPr>
          <w:rFonts w:asciiTheme="majorEastAsia" w:eastAsiaTheme="majorEastAsia" w:hAnsiTheme="majorEastAsia"/>
          <w:b/>
          <w:sz w:val="24"/>
          <w:bdr w:val="single" w:sz="4" w:space="0" w:color="auto"/>
        </w:rPr>
      </w:pPr>
      <w:r w:rsidRPr="00551650">
        <w:rPr>
          <w:rFonts w:asciiTheme="majorEastAsia" w:eastAsiaTheme="majorEastAsia" w:hAnsiTheme="majorEastAsia" w:hint="eastAsia"/>
          <w:b/>
          <w:sz w:val="24"/>
          <w:bdr w:val="single" w:sz="4" w:space="0" w:color="auto"/>
        </w:rPr>
        <w:t>奨学のための給付金制度の概要</w:t>
      </w:r>
    </w:p>
    <w:p w14:paraId="7863C26D" w14:textId="77777777" w:rsidR="00D87098" w:rsidRDefault="00D87098" w:rsidP="00C433BD">
      <w:pPr>
        <w:ind w:left="240" w:hangingChars="100" w:hanging="240"/>
        <w:rPr>
          <w:sz w:val="24"/>
        </w:rPr>
      </w:pPr>
      <w:r>
        <w:rPr>
          <w:rFonts w:hint="eastAsia"/>
          <w:sz w:val="24"/>
        </w:rPr>
        <w:t>●　授業料以外の教育費負担を軽くするために、要件を満たされる方に、山口県から給付金を支給する制度です。</w:t>
      </w:r>
    </w:p>
    <w:p w14:paraId="2626CCCE" w14:textId="77777777" w:rsidR="00D87098" w:rsidRPr="00551650" w:rsidRDefault="00D87098" w:rsidP="00D87098">
      <w:pPr>
        <w:rPr>
          <w:rFonts w:asciiTheme="majorEastAsia" w:eastAsiaTheme="majorEastAsia" w:hAnsiTheme="majorEastAsia"/>
          <w:sz w:val="22"/>
        </w:rPr>
      </w:pPr>
      <w:r w:rsidRPr="005E076A">
        <w:rPr>
          <w:rFonts w:hint="eastAsia"/>
          <w:b/>
          <w:sz w:val="22"/>
        </w:rPr>
        <w:t xml:space="preserve">　</w:t>
      </w:r>
      <w:r w:rsidR="00C433BD">
        <w:rPr>
          <w:rFonts w:asciiTheme="majorEastAsia" w:eastAsiaTheme="majorEastAsia" w:hAnsiTheme="majorEastAsia" w:hint="eastAsia"/>
          <w:sz w:val="22"/>
        </w:rPr>
        <w:t>※　要件を満たしていても、手続</w:t>
      </w:r>
      <w:r w:rsidRPr="00551650">
        <w:rPr>
          <w:rFonts w:asciiTheme="majorEastAsia" w:eastAsiaTheme="majorEastAsia" w:hAnsiTheme="majorEastAsia" w:hint="eastAsia"/>
          <w:sz w:val="22"/>
        </w:rPr>
        <w:t>をされないと給付を受けることはできません。</w:t>
      </w:r>
    </w:p>
    <w:p w14:paraId="398BC265" w14:textId="77777777" w:rsidR="00D87098" w:rsidRDefault="00D87098" w:rsidP="00C433BD">
      <w:pPr>
        <w:ind w:left="240" w:hangingChars="100" w:hanging="240"/>
        <w:rPr>
          <w:sz w:val="24"/>
        </w:rPr>
      </w:pPr>
      <w:r>
        <w:rPr>
          <w:rFonts w:hint="eastAsia"/>
          <w:sz w:val="24"/>
        </w:rPr>
        <w:t>●　返済は不要ですが、偽りの申請等により給付を受けた場合は、返還していただくこととなります。</w:t>
      </w:r>
    </w:p>
    <w:p w14:paraId="33985463" w14:textId="77777777" w:rsidR="00A223F0" w:rsidRDefault="00047996" w:rsidP="00D07F24">
      <w:pPr>
        <w:rPr>
          <w:sz w:val="24"/>
        </w:rPr>
      </w:pPr>
      <w:r>
        <w:rPr>
          <w:rFonts w:hint="eastAsia"/>
          <w:noProof/>
          <w:sz w:val="24"/>
        </w:rPr>
        <mc:AlternateContent>
          <mc:Choice Requires="wps">
            <w:drawing>
              <wp:anchor distT="0" distB="0" distL="114300" distR="114300" simplePos="0" relativeHeight="251659264" behindDoc="0" locked="0" layoutInCell="1" allowOverlap="1" wp14:anchorId="48D23B11" wp14:editId="4430DFE1">
                <wp:simplePos x="0" y="0"/>
                <wp:positionH relativeFrom="column">
                  <wp:posOffset>136415</wp:posOffset>
                </wp:positionH>
                <wp:positionV relativeFrom="paragraph">
                  <wp:posOffset>92793</wp:posOffset>
                </wp:positionV>
                <wp:extent cx="5168265" cy="596348"/>
                <wp:effectExtent l="0" t="0" r="13335" b="13335"/>
                <wp:wrapNone/>
                <wp:docPr id="1" name="角丸四角形 1"/>
                <wp:cNvGraphicFramePr/>
                <a:graphic xmlns:a="http://schemas.openxmlformats.org/drawingml/2006/main">
                  <a:graphicData uri="http://schemas.microsoft.com/office/word/2010/wordprocessingShape">
                    <wps:wsp>
                      <wps:cNvSpPr/>
                      <wps:spPr>
                        <a:xfrm>
                          <a:off x="0" y="0"/>
                          <a:ext cx="5168265" cy="596348"/>
                        </a:xfrm>
                        <a:prstGeom prst="roundRect">
                          <a:avLst/>
                        </a:prstGeom>
                        <a:solidFill>
                          <a:schemeClr val="accent6">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E20109" id="角丸四角形 1" o:spid="_x0000_s1026" style="position:absolute;left:0;text-align:left;margin-left:10.75pt;margin-top:7.3pt;width:406.95pt;height:4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" fillcolor="#fde9d9 [665]" strokecolor="#243f60 [1604]" strokeweight="1pt"/>
            </w:pict>
          </mc:Fallback>
        </mc:AlternateContent>
      </w:r>
      <w:r>
        <w:rPr>
          <w:rFonts w:hint="eastAsia"/>
          <w:noProof/>
          <w:sz w:val="24"/>
        </w:rPr>
        <mc:AlternateContent>
          <mc:Choice Requires="wps">
            <w:drawing>
              <wp:anchor distT="0" distB="0" distL="114300" distR="114300" simplePos="0" relativeHeight="251660288" behindDoc="0" locked="0" layoutInCell="1" allowOverlap="1" wp14:anchorId="22099960" wp14:editId="654DBB29">
                <wp:simplePos x="0" y="0"/>
                <wp:positionH relativeFrom="column">
                  <wp:posOffset>215458</wp:posOffset>
                </wp:positionH>
                <wp:positionV relativeFrom="paragraph">
                  <wp:posOffset>92710</wp:posOffset>
                </wp:positionV>
                <wp:extent cx="5001095" cy="6910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01095" cy="691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EB8B7" w14:textId="77777777" w:rsidR="00047996" w:rsidRDefault="00A223F0" w:rsidP="00047996">
                            <w:pPr>
                              <w:ind w:leftChars="100" w:left="210" w:firstLineChars="100" w:firstLine="240"/>
                              <w:rPr>
                                <w:rFonts w:ascii="BIZ UDPゴシック" w:eastAsia="BIZ UDPゴシック" w:hAnsi="BIZ UDPゴシック"/>
                                <w:sz w:val="24"/>
                                <w:szCs w:val="24"/>
                              </w:rPr>
                            </w:pPr>
                            <w:r w:rsidRPr="00047996">
                              <w:rPr>
                                <w:rFonts w:ascii="BIZ UDPゴシック" w:eastAsia="BIZ UDPゴシック" w:hAnsi="BIZ UDPゴシック" w:hint="eastAsia"/>
                                <w:sz w:val="24"/>
                                <w:szCs w:val="24"/>
                              </w:rPr>
                              <w:t>別添リーフレット「奨学のための給付金～高校生等奨学給付金～」を</w:t>
                            </w:r>
                          </w:p>
                          <w:p w14:paraId="1600FBAB" w14:textId="77777777" w:rsidR="00A223F0" w:rsidRPr="00047996" w:rsidRDefault="00A223F0" w:rsidP="00047996">
                            <w:pPr>
                              <w:ind w:leftChars="100" w:left="210"/>
                              <w:rPr>
                                <w:rFonts w:ascii="BIZ UDPゴシック" w:eastAsia="BIZ UDPゴシック" w:hAnsi="BIZ UDPゴシック"/>
                                <w:sz w:val="24"/>
                                <w:szCs w:val="24"/>
                              </w:rPr>
                            </w:pPr>
                            <w:r w:rsidRPr="00047996">
                              <w:rPr>
                                <w:rFonts w:ascii="BIZ UDPゴシック" w:eastAsia="BIZ UDPゴシック" w:hAnsi="BIZ UDPゴシック" w:hint="eastAsia"/>
                                <w:sz w:val="24"/>
                                <w:szCs w:val="24"/>
                              </w:rPr>
                              <w:t>ご覧ください。</w:t>
                            </w:r>
                          </w:p>
                          <w:p w14:paraId="3EC38D46" w14:textId="77777777" w:rsidR="00A223F0" w:rsidRPr="00A223F0" w:rsidRDefault="00A22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9960" id="_x0000_t202" coordsize="21600,21600" o:spt="202" path="m,l,21600r21600,l21600,xe">
                <v:stroke joinstyle="miter"/>
                <v:path gradientshapeok="t" o:connecttype="rect"/>
              </v:shapetype>
              <v:shape id="テキスト ボックス 2" o:spid="_x0000_s1026" type="#_x0000_t202" style="position:absolute;left:0;text-align:left;margin-left:16.95pt;margin-top:7.3pt;width:393.8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" filled="f" stroked="f" strokeweight=".5pt">
                <v:textbox>
                  <w:txbxContent>
                    <w:p w14:paraId="1BFEB8B7" w14:textId="77777777" w:rsidR="00047996" w:rsidRDefault="00A223F0" w:rsidP="00047996">
                      <w:pPr>
                        <w:ind w:leftChars="100" w:left="210" w:firstLineChars="100" w:firstLine="240"/>
                        <w:rPr>
                          <w:rFonts w:ascii="BIZ UDPゴシック" w:eastAsia="BIZ UDPゴシック" w:hAnsi="BIZ UDPゴシック"/>
                          <w:sz w:val="24"/>
                          <w:szCs w:val="24"/>
                        </w:rPr>
                      </w:pPr>
                      <w:r w:rsidRPr="00047996">
                        <w:rPr>
                          <w:rFonts w:ascii="BIZ UDPゴシック" w:eastAsia="BIZ UDPゴシック" w:hAnsi="BIZ UDPゴシック" w:hint="eastAsia"/>
                          <w:sz w:val="24"/>
                          <w:szCs w:val="24"/>
                        </w:rPr>
                        <w:t>別添リーフレット「奨学のための給付金～高校生等奨学給付金～」を</w:t>
                      </w:r>
                    </w:p>
                    <w:p w14:paraId="1600FBAB" w14:textId="77777777" w:rsidR="00A223F0" w:rsidRPr="00047996" w:rsidRDefault="00A223F0" w:rsidP="00047996">
                      <w:pPr>
                        <w:ind w:leftChars="100" w:left="210"/>
                        <w:rPr>
                          <w:rFonts w:ascii="BIZ UDPゴシック" w:eastAsia="BIZ UDPゴシック" w:hAnsi="BIZ UDPゴシック"/>
                          <w:sz w:val="24"/>
                          <w:szCs w:val="24"/>
                        </w:rPr>
                      </w:pPr>
                      <w:r w:rsidRPr="00047996">
                        <w:rPr>
                          <w:rFonts w:ascii="BIZ UDPゴシック" w:eastAsia="BIZ UDPゴシック" w:hAnsi="BIZ UDPゴシック" w:hint="eastAsia"/>
                          <w:sz w:val="24"/>
                          <w:szCs w:val="24"/>
                        </w:rPr>
                        <w:t>ご覧ください。</w:t>
                      </w:r>
                    </w:p>
                    <w:p w14:paraId="3EC38D46" w14:textId="77777777" w:rsidR="00A223F0" w:rsidRPr="00A223F0" w:rsidRDefault="00A223F0"/>
                  </w:txbxContent>
                </v:textbox>
              </v:shape>
            </w:pict>
          </mc:Fallback>
        </mc:AlternateContent>
      </w:r>
    </w:p>
    <w:p w14:paraId="75EA1980" w14:textId="77777777" w:rsidR="00A223F0" w:rsidRDefault="00A223F0" w:rsidP="00C433BD">
      <w:pPr>
        <w:ind w:left="240" w:hangingChars="100" w:hanging="240"/>
        <w:rPr>
          <w:sz w:val="24"/>
        </w:rPr>
      </w:pPr>
    </w:p>
    <w:p w14:paraId="30E144E7" w14:textId="77777777" w:rsidR="00A223F0" w:rsidRDefault="00A223F0" w:rsidP="00C433BD">
      <w:pPr>
        <w:ind w:left="240" w:hangingChars="100" w:hanging="240"/>
        <w:rPr>
          <w:sz w:val="24"/>
        </w:rPr>
      </w:pPr>
    </w:p>
    <w:p w14:paraId="71641752" w14:textId="77777777" w:rsidR="00A330AE" w:rsidRPr="005E076A" w:rsidRDefault="00A330AE" w:rsidP="00D87098">
      <w:pPr>
        <w:rPr>
          <w:sz w:val="24"/>
        </w:rPr>
      </w:pPr>
    </w:p>
    <w:p w14:paraId="27DF9B41" w14:textId="77777777" w:rsidR="00D87098" w:rsidRPr="00551650" w:rsidRDefault="00D87098" w:rsidP="00D87098">
      <w:pPr>
        <w:tabs>
          <w:tab w:val="left" w:pos="6313"/>
        </w:tabs>
        <w:rPr>
          <w:rFonts w:asciiTheme="majorEastAsia" w:eastAsiaTheme="majorEastAsia" w:hAnsiTheme="majorEastAsia"/>
          <w:b/>
          <w:sz w:val="24"/>
          <w:bdr w:val="single" w:sz="4" w:space="0" w:color="auto"/>
        </w:rPr>
      </w:pPr>
      <w:r w:rsidRPr="00551650">
        <w:rPr>
          <w:rFonts w:asciiTheme="majorEastAsia" w:eastAsiaTheme="majorEastAsia" w:hAnsiTheme="majorEastAsia" w:hint="eastAsia"/>
          <w:b/>
          <w:sz w:val="24"/>
          <w:bdr w:val="single" w:sz="4" w:space="0" w:color="auto"/>
        </w:rPr>
        <w:t>給付金を受けるための要件</w:t>
      </w:r>
    </w:p>
    <w:p w14:paraId="4853C6D5" w14:textId="68272135" w:rsidR="00D87098" w:rsidRDefault="005D42BA" w:rsidP="00D87098">
      <w:pPr>
        <w:rPr>
          <w:sz w:val="24"/>
        </w:rPr>
      </w:pPr>
      <w:r>
        <w:rPr>
          <w:rFonts w:hint="eastAsia"/>
          <w:sz w:val="24"/>
        </w:rPr>
        <w:t xml:space="preserve">　</w:t>
      </w:r>
      <w:r w:rsidR="00350894">
        <w:rPr>
          <w:rFonts w:hint="eastAsia"/>
          <w:sz w:val="24"/>
        </w:rPr>
        <w:t>令和</w:t>
      </w:r>
      <w:r w:rsidR="00A57BD1">
        <w:rPr>
          <w:rFonts w:hint="eastAsia"/>
          <w:sz w:val="24"/>
        </w:rPr>
        <w:t>７</w:t>
      </w:r>
      <w:r w:rsidR="00D87098" w:rsidRPr="00C433BD">
        <w:rPr>
          <w:rFonts w:hint="eastAsia"/>
          <w:sz w:val="24"/>
        </w:rPr>
        <w:t>年７月１日現在で次の要件を満たされる方が、申請されることで、「奨学のための給付金」を受けることができます。</w:t>
      </w:r>
    </w:p>
    <w:p w14:paraId="5445ABC1" w14:textId="3C8AA206" w:rsidR="00D07F24" w:rsidRPr="00D07F24" w:rsidRDefault="003509A5" w:rsidP="003509A5">
      <w:pPr>
        <w:ind w:left="240" w:hangingChars="100" w:hanging="240"/>
        <w:rPr>
          <w:sz w:val="24"/>
        </w:rPr>
      </w:pPr>
      <w:r w:rsidRPr="003509A5">
        <w:rPr>
          <w:rFonts w:hint="eastAsia"/>
          <w:sz w:val="24"/>
        </w:rPr>
        <w:t>●</w:t>
      </w:r>
      <w:r w:rsidRPr="003509A5">
        <w:rPr>
          <w:rFonts w:hint="eastAsia"/>
          <w:sz w:val="24"/>
          <w:u w:val="single"/>
        </w:rPr>
        <w:t>保護者（親権者）のいずれも「道府県民税・市町村民税所得割額」が非課税</w:t>
      </w:r>
      <w:r>
        <w:rPr>
          <w:rFonts w:hint="eastAsia"/>
          <w:sz w:val="24"/>
          <w:u w:val="single"/>
        </w:rPr>
        <w:t>であること</w:t>
      </w:r>
    </w:p>
    <w:p w14:paraId="0FDAE136" w14:textId="77777777" w:rsidR="00D07F24" w:rsidRPr="00D07F24" w:rsidRDefault="00D07F24" w:rsidP="00D07F24">
      <w:pPr>
        <w:rPr>
          <w:sz w:val="24"/>
        </w:rPr>
      </w:pPr>
      <w:r w:rsidRPr="00D07F24">
        <w:rPr>
          <w:rFonts w:hint="eastAsia"/>
          <w:sz w:val="24"/>
        </w:rPr>
        <w:t>●世帯区分２　１０５，５００円未満である世帯（世帯区分１を除く）</w:t>
      </w:r>
    </w:p>
    <w:p w14:paraId="51AD33ED" w14:textId="4FC0ECEA" w:rsidR="00D07F24" w:rsidRPr="00C433BD" w:rsidRDefault="00D07F24" w:rsidP="00D07F24">
      <w:pPr>
        <w:ind w:left="240" w:hangingChars="100" w:hanging="240"/>
        <w:rPr>
          <w:sz w:val="24"/>
        </w:rPr>
      </w:pPr>
      <w:r w:rsidRPr="00D07F24">
        <w:rPr>
          <w:rFonts w:hint="eastAsia"/>
          <w:sz w:val="24"/>
        </w:rPr>
        <w:t>●世帯区分３　２６４，５００円未満であり扶養する子が３人以上いる世帯（世帯区分１及び２を除く。）</w:t>
      </w:r>
    </w:p>
    <w:p w14:paraId="5C12E197" w14:textId="77777777" w:rsidR="00D07F24" w:rsidRDefault="00D07F24" w:rsidP="00D87098">
      <w:pPr>
        <w:rPr>
          <w:rFonts w:asciiTheme="majorEastAsia" w:eastAsiaTheme="majorEastAsia" w:hAnsiTheme="majorEastAsia"/>
          <w:sz w:val="24"/>
        </w:rPr>
      </w:pPr>
    </w:p>
    <w:p w14:paraId="7D519417" w14:textId="3C95DB82" w:rsidR="00D87098" w:rsidRPr="00C433BD" w:rsidRDefault="00D87098" w:rsidP="00D87098">
      <w:pPr>
        <w:rPr>
          <w:rFonts w:asciiTheme="majorEastAsia" w:eastAsiaTheme="majorEastAsia" w:hAnsiTheme="majorEastAsia"/>
          <w:sz w:val="24"/>
        </w:rPr>
      </w:pPr>
      <w:r w:rsidRPr="00C433BD">
        <w:rPr>
          <w:rFonts w:asciiTheme="majorEastAsia" w:eastAsiaTheme="majorEastAsia" w:hAnsiTheme="majorEastAsia" w:hint="eastAsia"/>
          <w:sz w:val="24"/>
        </w:rPr>
        <w:t>（</w:t>
      </w:r>
      <w:r w:rsidRPr="00C433BD">
        <w:rPr>
          <w:rFonts w:asciiTheme="majorEastAsia" w:eastAsiaTheme="majorEastAsia" w:hAnsiTheme="majorEastAsia" w:hint="eastAsia"/>
          <w:sz w:val="24"/>
          <w:u w:val="single"/>
        </w:rPr>
        <w:t>次のいずれかの方法で確認</w:t>
      </w:r>
      <w:r w:rsidRPr="00C433BD">
        <w:rPr>
          <w:rFonts w:asciiTheme="majorEastAsia" w:eastAsiaTheme="majorEastAsia" w:hAnsiTheme="majorEastAsia" w:hint="eastAsia"/>
          <w:sz w:val="24"/>
        </w:rPr>
        <w:t>できます。）</w:t>
      </w:r>
    </w:p>
    <w:p w14:paraId="3DAB264C" w14:textId="0F1142D9" w:rsidR="00D87098" w:rsidRPr="00A57BD1" w:rsidRDefault="00D87098" w:rsidP="00A57BD1">
      <w:pPr>
        <w:pStyle w:val="aa"/>
        <w:numPr>
          <w:ilvl w:val="0"/>
          <w:numId w:val="1"/>
        </w:numPr>
        <w:ind w:leftChars="0"/>
        <w:rPr>
          <w:sz w:val="24"/>
        </w:rPr>
      </w:pPr>
      <w:r w:rsidRPr="00A57BD1">
        <w:rPr>
          <w:rFonts w:hint="eastAsia"/>
          <w:sz w:val="24"/>
        </w:rPr>
        <w:t>市町村</w:t>
      </w:r>
      <w:r w:rsidR="00C56689" w:rsidRPr="00A57BD1">
        <w:rPr>
          <w:rFonts w:hint="eastAsia"/>
          <w:sz w:val="24"/>
        </w:rPr>
        <w:t>の窓口で発行される「</w:t>
      </w:r>
      <w:r w:rsidR="00A223F0" w:rsidRPr="00A57BD1">
        <w:rPr>
          <w:rFonts w:hint="eastAsia"/>
          <w:sz w:val="24"/>
        </w:rPr>
        <w:t>令和</w:t>
      </w:r>
      <w:r w:rsidR="00A57BD1" w:rsidRPr="00A57BD1">
        <w:rPr>
          <w:rFonts w:hint="eastAsia"/>
          <w:sz w:val="24"/>
        </w:rPr>
        <w:t>７</w:t>
      </w:r>
      <w:r w:rsidRPr="00A57BD1">
        <w:rPr>
          <w:rFonts w:hint="eastAsia"/>
          <w:sz w:val="24"/>
        </w:rPr>
        <w:t>年度課税証明書」</w:t>
      </w:r>
    </w:p>
    <w:p w14:paraId="2E90F39F" w14:textId="1332AD6B" w:rsidR="00D87098" w:rsidRPr="00A57BD1" w:rsidRDefault="00D87098" w:rsidP="00A57BD1">
      <w:pPr>
        <w:pStyle w:val="aa"/>
        <w:numPr>
          <w:ilvl w:val="0"/>
          <w:numId w:val="1"/>
        </w:numPr>
        <w:ind w:leftChars="0"/>
        <w:rPr>
          <w:sz w:val="24"/>
        </w:rPr>
      </w:pPr>
      <w:r w:rsidRPr="00A57BD1">
        <w:rPr>
          <w:rFonts w:hint="eastAsia"/>
          <w:sz w:val="24"/>
        </w:rPr>
        <w:t>給与所得者</w:t>
      </w:r>
      <w:r w:rsidR="00C56689" w:rsidRPr="00A57BD1">
        <w:rPr>
          <w:rFonts w:hint="eastAsia"/>
          <w:sz w:val="24"/>
        </w:rPr>
        <w:t>で勤務先以外からの収入がない方は、勤務先から交付される「</w:t>
      </w:r>
      <w:r w:rsidR="00A223F0" w:rsidRPr="00A57BD1">
        <w:rPr>
          <w:rFonts w:hint="eastAsia"/>
          <w:sz w:val="24"/>
        </w:rPr>
        <w:t>令和</w:t>
      </w:r>
      <w:r w:rsidR="00A57BD1" w:rsidRPr="00A57BD1">
        <w:rPr>
          <w:rFonts w:hint="eastAsia"/>
          <w:sz w:val="24"/>
        </w:rPr>
        <w:t>７</w:t>
      </w:r>
      <w:r w:rsidRPr="00A57BD1">
        <w:rPr>
          <w:rFonts w:hint="eastAsia"/>
          <w:sz w:val="24"/>
        </w:rPr>
        <w:t>年度特別徴収税額の決定通知書」</w:t>
      </w:r>
    </w:p>
    <w:p w14:paraId="09DEDC2E" w14:textId="0E7F2092" w:rsidR="00047996" w:rsidRDefault="00350894" w:rsidP="00047996">
      <w:pPr>
        <w:ind w:firstLineChars="100" w:firstLine="240"/>
        <w:rPr>
          <w:sz w:val="24"/>
        </w:rPr>
      </w:pPr>
      <w:r>
        <w:rPr>
          <w:rFonts w:hint="eastAsia"/>
          <w:sz w:val="24"/>
        </w:rPr>
        <w:t>③自営業などをされている方は、「</w:t>
      </w:r>
      <w:r w:rsidR="00A223F0">
        <w:rPr>
          <w:rFonts w:hint="eastAsia"/>
          <w:sz w:val="24"/>
        </w:rPr>
        <w:t>令和</w:t>
      </w:r>
      <w:r w:rsidR="00A57BD1">
        <w:rPr>
          <w:rFonts w:hint="eastAsia"/>
          <w:sz w:val="24"/>
        </w:rPr>
        <w:t>７</w:t>
      </w:r>
      <w:r w:rsidR="00D87098" w:rsidRPr="00C433BD">
        <w:rPr>
          <w:rFonts w:hint="eastAsia"/>
          <w:sz w:val="24"/>
        </w:rPr>
        <w:t>年度市町村民税納税通知書」</w:t>
      </w:r>
    </w:p>
    <w:p w14:paraId="45B173C7" w14:textId="77777777" w:rsidR="00047996" w:rsidRDefault="00D87098" w:rsidP="00047996">
      <w:pPr>
        <w:ind w:firstLineChars="100" w:firstLine="240"/>
        <w:rPr>
          <w:sz w:val="24"/>
        </w:rPr>
      </w:pPr>
      <w:r w:rsidRPr="00C433BD">
        <w:rPr>
          <w:rFonts w:hint="eastAsia"/>
          <w:sz w:val="24"/>
        </w:rPr>
        <w:t>④生活保護</w:t>
      </w:r>
      <w:r w:rsidR="009F1FED" w:rsidRPr="00C433BD">
        <w:rPr>
          <w:rFonts w:hint="eastAsia"/>
          <w:sz w:val="24"/>
        </w:rPr>
        <w:t>（生業扶助）</w:t>
      </w:r>
      <w:r w:rsidRPr="00C433BD">
        <w:rPr>
          <w:rFonts w:hint="eastAsia"/>
          <w:sz w:val="24"/>
        </w:rPr>
        <w:t>を受給されている世帯の方は、福祉事務所</w:t>
      </w:r>
      <w:r w:rsidR="00274E7B" w:rsidRPr="00C433BD">
        <w:rPr>
          <w:rFonts w:hint="eastAsia"/>
          <w:sz w:val="24"/>
        </w:rPr>
        <w:t>で</w:t>
      </w:r>
      <w:r w:rsidRPr="00C433BD">
        <w:rPr>
          <w:rFonts w:hint="eastAsia"/>
          <w:sz w:val="24"/>
        </w:rPr>
        <w:t>発行</w:t>
      </w:r>
      <w:r w:rsidR="00274E7B" w:rsidRPr="00C433BD">
        <w:rPr>
          <w:rFonts w:hint="eastAsia"/>
          <w:sz w:val="24"/>
        </w:rPr>
        <w:t>さ</w:t>
      </w:r>
    </w:p>
    <w:p w14:paraId="43B3736F" w14:textId="77777777" w:rsidR="00D87098" w:rsidRPr="00C433BD" w:rsidRDefault="00274E7B" w:rsidP="00047996">
      <w:pPr>
        <w:ind w:firstLineChars="200" w:firstLine="480"/>
        <w:rPr>
          <w:sz w:val="24"/>
        </w:rPr>
      </w:pPr>
      <w:r w:rsidRPr="00C433BD">
        <w:rPr>
          <w:rFonts w:hint="eastAsia"/>
          <w:sz w:val="24"/>
        </w:rPr>
        <w:t>れる</w:t>
      </w:r>
      <w:r w:rsidR="00D87098" w:rsidRPr="00C433BD">
        <w:rPr>
          <w:rFonts w:hint="eastAsia"/>
          <w:sz w:val="24"/>
        </w:rPr>
        <w:t>「生活保護受給証明書」</w:t>
      </w:r>
      <w:r w:rsidR="005D42BA" w:rsidRPr="00C433BD">
        <w:rPr>
          <w:rFonts w:hint="eastAsia"/>
          <w:sz w:val="24"/>
          <w:u w:val="single"/>
        </w:rPr>
        <w:t>（日付が７月１日以降のもの）</w:t>
      </w:r>
    </w:p>
    <w:p w14:paraId="56603081" w14:textId="2D679467" w:rsidR="00D87098" w:rsidRDefault="00D87098" w:rsidP="00D07F24">
      <w:pPr>
        <w:rPr>
          <w:rFonts w:asciiTheme="majorEastAsia" w:eastAsiaTheme="majorEastAsia" w:hAnsiTheme="majorEastAsia"/>
          <w:sz w:val="22"/>
        </w:rPr>
      </w:pPr>
      <w:r w:rsidRPr="00C433BD">
        <w:rPr>
          <w:rFonts w:asciiTheme="majorEastAsia" w:eastAsiaTheme="majorEastAsia" w:hAnsiTheme="majorEastAsia" w:hint="eastAsia"/>
          <w:sz w:val="22"/>
        </w:rPr>
        <w:t>※①～③は、</w:t>
      </w:r>
      <w:r w:rsidR="00C56689">
        <w:rPr>
          <w:rFonts w:asciiTheme="majorEastAsia" w:eastAsiaTheme="majorEastAsia" w:hAnsiTheme="majorEastAsia" w:hint="eastAsia"/>
          <w:sz w:val="22"/>
        </w:rPr>
        <w:t>道府県民税・</w:t>
      </w:r>
      <w:r w:rsidRPr="00C433BD">
        <w:rPr>
          <w:rFonts w:asciiTheme="majorEastAsia" w:eastAsiaTheme="majorEastAsia" w:hAnsiTheme="majorEastAsia" w:hint="eastAsia"/>
          <w:sz w:val="22"/>
        </w:rPr>
        <w:t>市町村民税所得割額の欄</w:t>
      </w:r>
      <w:r w:rsidR="00C56689">
        <w:rPr>
          <w:rFonts w:asciiTheme="majorEastAsia" w:eastAsiaTheme="majorEastAsia" w:hAnsiTheme="majorEastAsia" w:hint="eastAsia"/>
          <w:sz w:val="22"/>
        </w:rPr>
        <w:t>を確認（均等割額</w:t>
      </w:r>
      <w:r w:rsidRPr="00C433BD">
        <w:rPr>
          <w:rFonts w:asciiTheme="majorEastAsia" w:eastAsiaTheme="majorEastAsia" w:hAnsiTheme="majorEastAsia" w:hint="eastAsia"/>
          <w:sz w:val="22"/>
        </w:rPr>
        <w:t>は関係ありません</w:t>
      </w:r>
      <w:r w:rsidR="00C433BD">
        <w:rPr>
          <w:rFonts w:asciiTheme="majorEastAsia" w:eastAsiaTheme="majorEastAsia" w:hAnsiTheme="majorEastAsia" w:hint="eastAsia"/>
          <w:sz w:val="22"/>
        </w:rPr>
        <w:t>。</w:t>
      </w:r>
      <w:r w:rsidRPr="00C433BD">
        <w:rPr>
          <w:rFonts w:asciiTheme="majorEastAsia" w:eastAsiaTheme="majorEastAsia" w:hAnsiTheme="majorEastAsia" w:hint="eastAsia"/>
          <w:sz w:val="22"/>
        </w:rPr>
        <w:t>）</w:t>
      </w:r>
    </w:p>
    <w:p w14:paraId="12587FAF" w14:textId="77777777" w:rsidR="00D07F24" w:rsidRDefault="00D07F24" w:rsidP="00D87098">
      <w:pPr>
        <w:rPr>
          <w:rFonts w:asciiTheme="majorEastAsia" w:eastAsiaTheme="majorEastAsia" w:hAnsiTheme="majorEastAsia"/>
          <w:sz w:val="24"/>
        </w:rPr>
      </w:pPr>
    </w:p>
    <w:p w14:paraId="4331B422" w14:textId="5DE76D49" w:rsidR="00D87098" w:rsidRPr="00C433BD" w:rsidRDefault="00D87098" w:rsidP="00D87098">
      <w:pPr>
        <w:rPr>
          <w:rFonts w:asciiTheme="majorEastAsia" w:eastAsiaTheme="majorEastAsia" w:hAnsiTheme="majorEastAsia"/>
          <w:sz w:val="24"/>
          <w:u w:val="single"/>
        </w:rPr>
      </w:pPr>
      <w:r w:rsidRPr="00C433BD">
        <w:rPr>
          <w:rFonts w:asciiTheme="majorEastAsia" w:eastAsiaTheme="majorEastAsia" w:hAnsiTheme="majorEastAsia" w:hint="eastAsia"/>
          <w:sz w:val="24"/>
        </w:rPr>
        <w:t xml:space="preserve">●　</w:t>
      </w:r>
      <w:r w:rsidRPr="00C433BD">
        <w:rPr>
          <w:rFonts w:asciiTheme="majorEastAsia" w:eastAsiaTheme="majorEastAsia" w:hAnsiTheme="majorEastAsia" w:hint="eastAsia"/>
          <w:sz w:val="24"/>
          <w:u w:val="single"/>
        </w:rPr>
        <w:t>保護者（親権者）が山口県内に在住されていること。</w:t>
      </w:r>
    </w:p>
    <w:p w14:paraId="64D84C13" w14:textId="77777777" w:rsidR="00274E7B" w:rsidRPr="00C433BD" w:rsidRDefault="00274E7B" w:rsidP="00274E7B">
      <w:pPr>
        <w:ind w:left="440" w:hangingChars="200" w:hanging="440"/>
        <w:rPr>
          <w:rFonts w:asciiTheme="majorEastAsia" w:eastAsiaTheme="majorEastAsia" w:hAnsiTheme="majorEastAsia"/>
          <w:sz w:val="22"/>
        </w:rPr>
      </w:pPr>
      <w:r w:rsidRPr="00C433BD">
        <w:rPr>
          <w:rFonts w:asciiTheme="majorEastAsia" w:eastAsiaTheme="majorEastAsia" w:hAnsiTheme="majorEastAsia" w:hint="eastAsia"/>
          <w:sz w:val="22"/>
        </w:rPr>
        <w:t xml:space="preserve">　※　保護者（親権者）が山口県外に在住されている場合は、保護者（親権者）の在住される都道府県で申請を行ってください。</w:t>
      </w:r>
    </w:p>
    <w:p w14:paraId="58EB58EE" w14:textId="77777777" w:rsidR="004220D7" w:rsidRPr="00C433BD" w:rsidRDefault="004220D7" w:rsidP="00D87098">
      <w:pPr>
        <w:rPr>
          <w:sz w:val="24"/>
        </w:rPr>
      </w:pPr>
      <w:r w:rsidRPr="00C433BD">
        <w:rPr>
          <w:rFonts w:hint="eastAsia"/>
          <w:sz w:val="24"/>
        </w:rPr>
        <w:t xml:space="preserve">●　</w:t>
      </w:r>
      <w:r w:rsidRPr="00C433BD">
        <w:rPr>
          <w:rFonts w:asciiTheme="majorEastAsia" w:eastAsiaTheme="majorEastAsia" w:hAnsiTheme="majorEastAsia" w:hint="eastAsia"/>
          <w:sz w:val="24"/>
        </w:rPr>
        <w:t>就学支援金の支給対象である学校に在籍している方であること。</w:t>
      </w:r>
    </w:p>
    <w:p w14:paraId="57BF8F1B" w14:textId="77777777" w:rsidR="009A40CF" w:rsidRPr="00C433BD" w:rsidRDefault="009A40CF" w:rsidP="00D87098">
      <w:pPr>
        <w:rPr>
          <w:rFonts w:asciiTheme="majorEastAsia" w:eastAsiaTheme="majorEastAsia" w:hAnsiTheme="majorEastAsia"/>
          <w:sz w:val="24"/>
        </w:rPr>
      </w:pPr>
      <w:r w:rsidRPr="00C433BD">
        <w:rPr>
          <w:rFonts w:asciiTheme="majorEastAsia" w:eastAsiaTheme="majorEastAsia" w:hAnsiTheme="majorEastAsia" w:hint="eastAsia"/>
          <w:sz w:val="24"/>
        </w:rPr>
        <w:t xml:space="preserve">●　高校生等が児童福祉法による児童入所施設措置費（見学旅費又は特別育成　</w:t>
      </w:r>
    </w:p>
    <w:p w14:paraId="715073FF" w14:textId="2E2158CF" w:rsidR="00047996" w:rsidRPr="00D07F24" w:rsidRDefault="009A40CF" w:rsidP="00D87098">
      <w:pPr>
        <w:rPr>
          <w:rFonts w:asciiTheme="majorEastAsia" w:eastAsiaTheme="majorEastAsia" w:hAnsiTheme="majorEastAsia"/>
          <w:sz w:val="24"/>
        </w:rPr>
      </w:pPr>
      <w:r w:rsidRPr="00C433BD">
        <w:rPr>
          <w:rFonts w:asciiTheme="majorEastAsia" w:eastAsiaTheme="majorEastAsia" w:hAnsiTheme="majorEastAsia" w:hint="eastAsia"/>
          <w:sz w:val="24"/>
        </w:rPr>
        <w:t xml:space="preserve">　費（母子生活支援施設の高校生等を除く</w:t>
      </w:r>
      <w:r w:rsidR="00C433BD">
        <w:rPr>
          <w:rFonts w:asciiTheme="majorEastAsia" w:eastAsiaTheme="majorEastAsia" w:hAnsiTheme="majorEastAsia" w:hint="eastAsia"/>
          <w:sz w:val="24"/>
        </w:rPr>
        <w:t>。</w:t>
      </w:r>
      <w:r w:rsidRPr="00C433BD">
        <w:rPr>
          <w:rFonts w:asciiTheme="majorEastAsia" w:eastAsiaTheme="majorEastAsia" w:hAnsiTheme="majorEastAsia" w:hint="eastAsia"/>
          <w:sz w:val="24"/>
        </w:rPr>
        <w:t>））の支弁対象ではないこと。</w:t>
      </w:r>
    </w:p>
    <w:p w14:paraId="367EEE41" w14:textId="3DE5A13E" w:rsidR="001E4F16" w:rsidRPr="00551650" w:rsidRDefault="001E4F16" w:rsidP="00A330AE">
      <w:pPr>
        <w:widowControl/>
        <w:jc w:val="left"/>
        <w:rPr>
          <w:rFonts w:asciiTheme="majorEastAsia" w:eastAsiaTheme="majorEastAsia" w:hAnsiTheme="majorEastAsia"/>
          <w:b/>
          <w:sz w:val="24"/>
          <w:bdr w:val="single" w:sz="4" w:space="0" w:color="auto"/>
        </w:rPr>
      </w:pPr>
    </w:p>
    <w:p w14:paraId="3E870DC1" w14:textId="77777777" w:rsidR="00DD6F7E" w:rsidRDefault="005B4227" w:rsidP="00A330AE">
      <w:pPr>
        <w:tabs>
          <w:tab w:val="left" w:pos="6313"/>
        </w:tabs>
        <w:rPr>
          <w:rFonts w:asciiTheme="majorEastAsia" w:eastAsiaTheme="majorEastAsia" w:hAnsiTheme="majorEastAsia"/>
          <w:b/>
          <w:sz w:val="24"/>
          <w:bdr w:val="single" w:sz="4" w:space="0" w:color="auto"/>
        </w:rPr>
      </w:pPr>
      <w:r>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61312" behindDoc="0" locked="0" layoutInCell="1" allowOverlap="1" wp14:anchorId="7211F214" wp14:editId="3580CF78">
                <wp:simplePos x="0" y="0"/>
                <wp:positionH relativeFrom="column">
                  <wp:posOffset>9194</wp:posOffset>
                </wp:positionH>
                <wp:positionV relativeFrom="paragraph">
                  <wp:posOffset>39674</wp:posOffset>
                </wp:positionV>
                <wp:extent cx="5390515" cy="2130949"/>
                <wp:effectExtent l="0" t="0" r="19685" b="22225"/>
                <wp:wrapNone/>
                <wp:docPr id="5" name="テキスト ボックス 5"/>
                <wp:cNvGraphicFramePr/>
                <a:graphic xmlns:a="http://schemas.openxmlformats.org/drawingml/2006/main">
                  <a:graphicData uri="http://schemas.microsoft.com/office/word/2010/wordprocessingShape">
                    <wps:wsp>
                      <wps:cNvSpPr txBox="1"/>
                      <wps:spPr>
                        <a:xfrm>
                          <a:off x="0" y="0"/>
                          <a:ext cx="5390515" cy="21309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9FD76" w14:textId="77777777" w:rsidR="00DD6F7E" w:rsidRPr="00A44D55" w:rsidRDefault="00DD6F7E">
                            <w:pPr>
                              <w:rPr>
                                <w:rFonts w:asciiTheme="majorEastAsia" w:eastAsiaTheme="majorEastAsia" w:hAnsiTheme="majorEastAsia"/>
                                <w:sz w:val="24"/>
                                <w:szCs w:val="24"/>
                              </w:rPr>
                            </w:pPr>
                            <w:r w:rsidRPr="00A44D55">
                              <w:rPr>
                                <w:rFonts w:asciiTheme="majorEastAsia" w:eastAsiaTheme="majorEastAsia" w:hAnsiTheme="majorEastAsia" w:hint="eastAsia"/>
                                <w:sz w:val="24"/>
                                <w:szCs w:val="24"/>
                              </w:rPr>
                              <w:t>※家計急変世帯への給付について</w:t>
                            </w:r>
                          </w:p>
                          <w:p w14:paraId="341D656B" w14:textId="77777777" w:rsidR="00DD6F7E" w:rsidRPr="00A330AE" w:rsidRDefault="00DD6F7E" w:rsidP="00DD6F7E">
                            <w:pPr>
                              <w:rPr>
                                <w:rFonts w:ascii="ＭＳ 明朝" w:eastAsia="ＭＳ 明朝" w:hAnsi="ＭＳ 明朝"/>
                                <w:sz w:val="24"/>
                              </w:rPr>
                            </w:pPr>
                            <w:r>
                              <w:rPr>
                                <w:rFonts w:hint="eastAsia"/>
                                <w:sz w:val="24"/>
                                <w:szCs w:val="24"/>
                              </w:rPr>
                              <w:t xml:space="preserve">　</w:t>
                            </w:r>
                            <w:r w:rsidRPr="00A330AE">
                              <w:rPr>
                                <w:rFonts w:ascii="ＭＳ 明朝" w:eastAsia="ＭＳ 明朝" w:hAnsi="ＭＳ 明朝" w:hint="eastAsia"/>
                                <w:sz w:val="24"/>
                              </w:rPr>
                              <w:t>家計急変</w:t>
                            </w:r>
                            <w:r>
                              <w:rPr>
                                <w:rFonts w:ascii="ＭＳ 明朝" w:eastAsia="ＭＳ 明朝" w:hAnsi="ＭＳ 明朝" w:hint="eastAsia"/>
                                <w:sz w:val="24"/>
                              </w:rPr>
                              <w:t>により、保護者の収入が激減し、</w:t>
                            </w:r>
                            <w:r w:rsidRPr="00A330AE">
                              <w:rPr>
                                <w:rFonts w:ascii="ＭＳ ゴシック" w:eastAsia="ＭＳ ゴシック" w:hAnsi="ＭＳ ゴシック" w:hint="eastAsia"/>
                                <w:sz w:val="24"/>
                                <w:u w:val="single"/>
                              </w:rPr>
                              <w:t>「保護者等全員の都道府県民税所得割及び市町村民税所得割額が非課税である世帯」に相当</w:t>
                            </w:r>
                            <w:r>
                              <w:rPr>
                                <w:rFonts w:ascii="ＭＳ 明朝" w:eastAsia="ＭＳ 明朝" w:hAnsi="ＭＳ 明朝" w:hint="eastAsia"/>
                                <w:sz w:val="24"/>
                              </w:rPr>
                              <w:t>すると認められる世帯に対し、所得割額非課税世帯と同様に給付を行います。</w:t>
                            </w:r>
                          </w:p>
                          <w:p w14:paraId="66C893A2" w14:textId="77777777" w:rsidR="005B4227" w:rsidRDefault="005B4227">
                            <w:pPr>
                              <w:rPr>
                                <w:szCs w:val="21"/>
                              </w:rPr>
                            </w:pPr>
                            <w:r>
                              <w:rPr>
                                <w:rFonts w:hint="eastAsia"/>
                                <w:sz w:val="24"/>
                                <w:szCs w:val="24"/>
                              </w:rPr>
                              <w:t xml:space="preserve">　</w:t>
                            </w:r>
                            <w:r w:rsidRPr="005B4227">
                              <w:rPr>
                                <w:rFonts w:hint="eastAsia"/>
                                <w:szCs w:val="21"/>
                              </w:rPr>
                              <w:t>《参考》</w:t>
                            </w:r>
                          </w:p>
                          <w:p w14:paraId="37D49EEB" w14:textId="77777777" w:rsidR="005B4227" w:rsidRDefault="005B4227">
                            <w:pPr>
                              <w:rPr>
                                <w:szCs w:val="21"/>
                              </w:rPr>
                            </w:pPr>
                            <w:r>
                              <w:rPr>
                                <w:rFonts w:hint="eastAsia"/>
                                <w:szCs w:val="21"/>
                              </w:rPr>
                              <w:t xml:space="preserve">　　家計急変後１年間の収入見込額</w:t>
                            </w:r>
                          </w:p>
                          <w:p w14:paraId="72E17AE1" w14:textId="77777777" w:rsidR="005B4227" w:rsidRDefault="005B4227">
                            <w:pPr>
                              <w:rPr>
                                <w:rFonts w:asciiTheme="minorEastAsia"/>
                                <w:szCs w:val="21"/>
                              </w:rPr>
                            </w:pPr>
                            <w:r>
                              <w:rPr>
                                <w:rFonts w:hint="eastAsia"/>
                                <w:szCs w:val="21"/>
                              </w:rPr>
                              <w:t xml:space="preserve">　　　３人世帯　</w:t>
                            </w:r>
                            <w:r>
                              <w:rPr>
                                <w:rFonts w:asciiTheme="minorEastAsia" w:hint="eastAsia"/>
                                <w:szCs w:val="21"/>
                              </w:rPr>
                              <w:t>220万円程度　　　　が該当すると思われる目安です。</w:t>
                            </w:r>
                          </w:p>
                          <w:p w14:paraId="4F33FDF4" w14:textId="77777777" w:rsidR="005B4227" w:rsidRDefault="005B4227">
                            <w:pPr>
                              <w:rPr>
                                <w:rFonts w:asciiTheme="minorEastAsia"/>
                                <w:szCs w:val="21"/>
                              </w:rPr>
                            </w:pPr>
                            <w:r>
                              <w:rPr>
                                <w:rFonts w:asciiTheme="minorEastAsia" w:hint="eastAsia"/>
                                <w:szCs w:val="21"/>
                              </w:rPr>
                              <w:t xml:space="preserve">　　　４人世帯　270万円程度　　　　　世帯構成、収入の種類によって課税対象額が</w:t>
                            </w:r>
                          </w:p>
                          <w:p w14:paraId="18A248FE" w14:textId="77777777" w:rsidR="005B4227" w:rsidRPr="005B4227" w:rsidRDefault="005B4227">
                            <w:pPr>
                              <w:rPr>
                                <w:rFonts w:asciiTheme="minorEastAsia"/>
                                <w:szCs w:val="21"/>
                              </w:rPr>
                            </w:pPr>
                            <w:r>
                              <w:rPr>
                                <w:rFonts w:asciiTheme="minorEastAsia" w:hint="eastAsia"/>
                                <w:szCs w:val="21"/>
                              </w:rPr>
                              <w:t xml:space="preserve">　　　５人世帯　320万円程度　　　　異なりますので、あくまで参考としてください。</w:t>
                            </w:r>
                          </w:p>
                          <w:p w14:paraId="24D6F977" w14:textId="77777777" w:rsidR="00DD6F7E" w:rsidRPr="00DD6F7E" w:rsidRDefault="00DD6F7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1F214" id="テキスト ボックス 5" o:spid="_x0000_s1027" type="#_x0000_t202" style="position:absolute;left:0;text-align:left;margin-left:.7pt;margin-top:3.1pt;width:424.45pt;height:16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" fillcolor="white [3201]" strokeweight=".5pt">
                <v:textbox>
                  <w:txbxContent>
                    <w:p w14:paraId="4419FD76" w14:textId="77777777" w:rsidR="00DD6F7E" w:rsidRPr="00A44D55" w:rsidRDefault="00DD6F7E">
                      <w:pPr>
                        <w:rPr>
                          <w:rFonts w:asciiTheme="majorEastAsia" w:eastAsiaTheme="majorEastAsia" w:hAnsiTheme="majorEastAsia"/>
                          <w:sz w:val="24"/>
                          <w:szCs w:val="24"/>
                        </w:rPr>
                      </w:pPr>
                      <w:r w:rsidRPr="00A44D55">
                        <w:rPr>
                          <w:rFonts w:asciiTheme="majorEastAsia" w:eastAsiaTheme="majorEastAsia" w:hAnsiTheme="majorEastAsia" w:hint="eastAsia"/>
                          <w:sz w:val="24"/>
                          <w:szCs w:val="24"/>
                        </w:rPr>
                        <w:t>※家計急変世帯への給付について</w:t>
                      </w:r>
                    </w:p>
                    <w:p w14:paraId="341D656B" w14:textId="77777777" w:rsidR="00DD6F7E" w:rsidRPr="00A330AE" w:rsidRDefault="00DD6F7E" w:rsidP="00DD6F7E">
                      <w:pPr>
                        <w:rPr>
                          <w:rFonts w:ascii="ＭＳ 明朝" w:eastAsia="ＭＳ 明朝" w:hAnsi="ＭＳ 明朝"/>
                          <w:sz w:val="24"/>
                        </w:rPr>
                      </w:pPr>
                      <w:r>
                        <w:rPr>
                          <w:rFonts w:hint="eastAsia"/>
                          <w:sz w:val="24"/>
                          <w:szCs w:val="24"/>
                        </w:rPr>
                        <w:t xml:space="preserve">　</w:t>
                      </w:r>
                      <w:r w:rsidRPr="00A330AE">
                        <w:rPr>
                          <w:rFonts w:ascii="ＭＳ 明朝" w:eastAsia="ＭＳ 明朝" w:hAnsi="ＭＳ 明朝" w:hint="eastAsia"/>
                          <w:sz w:val="24"/>
                        </w:rPr>
                        <w:t>家計急変</w:t>
                      </w:r>
                      <w:r>
                        <w:rPr>
                          <w:rFonts w:ascii="ＭＳ 明朝" w:eastAsia="ＭＳ 明朝" w:hAnsi="ＭＳ 明朝" w:hint="eastAsia"/>
                          <w:sz w:val="24"/>
                        </w:rPr>
                        <w:t>により、保護者の収入が激減し、</w:t>
                      </w:r>
                      <w:r w:rsidRPr="00A330AE">
                        <w:rPr>
                          <w:rFonts w:ascii="ＭＳ ゴシック" w:eastAsia="ＭＳ ゴシック" w:hAnsi="ＭＳ ゴシック" w:hint="eastAsia"/>
                          <w:sz w:val="24"/>
                          <w:u w:val="single"/>
                        </w:rPr>
                        <w:t>「保護者等全員の都道府県民税所得割及び市町村民税所得割額が非課税である世帯」に相当</w:t>
                      </w:r>
                      <w:r>
                        <w:rPr>
                          <w:rFonts w:ascii="ＭＳ 明朝" w:eastAsia="ＭＳ 明朝" w:hAnsi="ＭＳ 明朝" w:hint="eastAsia"/>
                          <w:sz w:val="24"/>
                        </w:rPr>
                        <w:t>すると認められる世帯に対し、所得割額非課税世帯と同様に給付を行います。</w:t>
                      </w:r>
                    </w:p>
                    <w:p w14:paraId="66C893A2" w14:textId="77777777" w:rsidR="005B4227" w:rsidRDefault="005B4227">
                      <w:pPr>
                        <w:rPr>
                          <w:szCs w:val="21"/>
                        </w:rPr>
                      </w:pPr>
                      <w:r>
                        <w:rPr>
                          <w:rFonts w:hint="eastAsia"/>
                          <w:sz w:val="24"/>
                          <w:szCs w:val="24"/>
                        </w:rPr>
                        <w:t xml:space="preserve">　</w:t>
                      </w:r>
                      <w:r w:rsidRPr="005B4227">
                        <w:rPr>
                          <w:rFonts w:hint="eastAsia"/>
                          <w:szCs w:val="21"/>
                        </w:rPr>
                        <w:t>《参考》</w:t>
                      </w:r>
                    </w:p>
                    <w:p w14:paraId="37D49EEB" w14:textId="77777777" w:rsidR="005B4227" w:rsidRDefault="005B4227">
                      <w:pPr>
                        <w:rPr>
                          <w:szCs w:val="21"/>
                        </w:rPr>
                      </w:pPr>
                      <w:r>
                        <w:rPr>
                          <w:rFonts w:hint="eastAsia"/>
                          <w:szCs w:val="21"/>
                        </w:rPr>
                        <w:t xml:space="preserve">　　家計急変後１年間の収入見込額</w:t>
                      </w:r>
                    </w:p>
                    <w:p w14:paraId="72E17AE1" w14:textId="77777777" w:rsidR="005B4227" w:rsidRDefault="005B4227">
                      <w:pPr>
                        <w:rPr>
                          <w:rFonts w:asciiTheme="minorEastAsia"/>
                          <w:szCs w:val="21"/>
                        </w:rPr>
                      </w:pPr>
                      <w:r>
                        <w:rPr>
                          <w:rFonts w:hint="eastAsia"/>
                          <w:szCs w:val="21"/>
                        </w:rPr>
                        <w:t xml:space="preserve">　　　３人世帯　</w:t>
                      </w:r>
                      <w:r>
                        <w:rPr>
                          <w:rFonts w:asciiTheme="minorEastAsia" w:hint="eastAsia"/>
                          <w:szCs w:val="21"/>
                        </w:rPr>
                        <w:t>220万円程度　　　　が該当すると思われる目安です。</w:t>
                      </w:r>
                    </w:p>
                    <w:p w14:paraId="4F33FDF4" w14:textId="77777777" w:rsidR="005B4227" w:rsidRDefault="005B4227">
                      <w:pPr>
                        <w:rPr>
                          <w:rFonts w:asciiTheme="minorEastAsia"/>
                          <w:szCs w:val="21"/>
                        </w:rPr>
                      </w:pPr>
                      <w:r>
                        <w:rPr>
                          <w:rFonts w:asciiTheme="minorEastAsia" w:hint="eastAsia"/>
                          <w:szCs w:val="21"/>
                        </w:rPr>
                        <w:t xml:space="preserve">　　　４人世帯　270万円程度　　　　　世帯構成、収入の種類によって課税対象額が</w:t>
                      </w:r>
                    </w:p>
                    <w:p w14:paraId="18A248FE" w14:textId="77777777" w:rsidR="005B4227" w:rsidRPr="005B4227" w:rsidRDefault="005B4227">
                      <w:pPr>
                        <w:rPr>
                          <w:rFonts w:asciiTheme="minorEastAsia"/>
                          <w:szCs w:val="21"/>
                        </w:rPr>
                      </w:pPr>
                      <w:r>
                        <w:rPr>
                          <w:rFonts w:asciiTheme="minorEastAsia" w:hint="eastAsia"/>
                          <w:szCs w:val="21"/>
                        </w:rPr>
                        <w:t xml:space="preserve">　　　５人世帯　320万円程度　　　　異なりますので、あくまで参考としてください。</w:t>
                      </w:r>
                    </w:p>
                    <w:p w14:paraId="24D6F977" w14:textId="77777777" w:rsidR="00DD6F7E" w:rsidRPr="00DD6F7E" w:rsidRDefault="00DD6F7E">
                      <w:pPr>
                        <w:rPr>
                          <w:sz w:val="24"/>
                          <w:szCs w:val="24"/>
                        </w:rPr>
                      </w:pPr>
                    </w:p>
                  </w:txbxContent>
                </v:textbox>
              </v:shape>
            </w:pict>
          </mc:Fallback>
        </mc:AlternateContent>
      </w:r>
    </w:p>
    <w:p w14:paraId="5E276C4B"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29726884"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25205FAE"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660353E0"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28B5A506"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5B889931" w14:textId="77777777" w:rsidR="00DD6F7E" w:rsidRDefault="005B4227" w:rsidP="00A330AE">
      <w:pPr>
        <w:tabs>
          <w:tab w:val="left" w:pos="6313"/>
        </w:tabs>
        <w:rPr>
          <w:rFonts w:asciiTheme="majorEastAsia" w:eastAsiaTheme="majorEastAsia" w:hAnsiTheme="majorEastAsia"/>
          <w:b/>
          <w:sz w:val="24"/>
          <w:bdr w:val="single" w:sz="4" w:space="0" w:color="auto"/>
        </w:rPr>
      </w:pPr>
      <w:r>
        <w:rPr>
          <w:rFonts w:asciiTheme="majorEastAsia" w:eastAsiaTheme="majorEastAsia" w:hAnsiTheme="majorEastAsia" w:hint="eastAsia"/>
          <w:b/>
          <w:noProof/>
          <w:sz w:val="24"/>
        </w:rPr>
        <mc:AlternateContent>
          <mc:Choice Requires="wps">
            <w:drawing>
              <wp:anchor distT="0" distB="0" distL="114300" distR="114300" simplePos="0" relativeHeight="251662336" behindDoc="0" locked="0" layoutInCell="1" allowOverlap="1" wp14:anchorId="29A3FF25" wp14:editId="137FEC09">
                <wp:simplePos x="0" y="0"/>
                <wp:positionH relativeFrom="column">
                  <wp:posOffset>2084484</wp:posOffset>
                </wp:positionH>
                <wp:positionV relativeFrom="paragraph">
                  <wp:posOffset>129457</wp:posOffset>
                </wp:positionV>
                <wp:extent cx="254000" cy="572135"/>
                <wp:effectExtent l="0" t="0" r="12700" b="18415"/>
                <wp:wrapNone/>
                <wp:docPr id="6" name="右中かっこ 6"/>
                <wp:cNvGraphicFramePr/>
                <a:graphic xmlns:a="http://schemas.openxmlformats.org/drawingml/2006/main">
                  <a:graphicData uri="http://schemas.microsoft.com/office/word/2010/wordprocessingShape">
                    <wps:wsp>
                      <wps:cNvSpPr/>
                      <wps:spPr>
                        <a:xfrm>
                          <a:off x="0" y="0"/>
                          <a:ext cx="254000" cy="572135"/>
                        </a:xfrm>
                        <a:prstGeom prst="rightBrace">
                          <a:avLst>
                            <a:gd name="adj1" fmla="val 8333"/>
                            <a:gd name="adj2" fmla="val 124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87E8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164.15pt;margin-top:10.2pt;width:20pt;height:45.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" adj="799,2695" strokecolor="#4579b8 [3044]"/>
            </w:pict>
          </mc:Fallback>
        </mc:AlternateContent>
      </w:r>
    </w:p>
    <w:p w14:paraId="2269C79E"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4F1BB191" w14:textId="77777777" w:rsidR="00DD6F7E" w:rsidRDefault="00DD6F7E" w:rsidP="00A330AE">
      <w:pPr>
        <w:tabs>
          <w:tab w:val="left" w:pos="6313"/>
        </w:tabs>
        <w:rPr>
          <w:rFonts w:asciiTheme="majorEastAsia" w:eastAsiaTheme="majorEastAsia" w:hAnsiTheme="majorEastAsia"/>
          <w:b/>
          <w:sz w:val="24"/>
          <w:bdr w:val="single" w:sz="4" w:space="0" w:color="auto"/>
        </w:rPr>
      </w:pPr>
    </w:p>
    <w:p w14:paraId="7477F837" w14:textId="77777777" w:rsidR="00A330AE" w:rsidRPr="00551650" w:rsidRDefault="00A330AE" w:rsidP="00A330AE">
      <w:pPr>
        <w:tabs>
          <w:tab w:val="left" w:pos="6313"/>
        </w:tabs>
        <w:rPr>
          <w:rFonts w:asciiTheme="majorEastAsia" w:eastAsiaTheme="majorEastAsia" w:hAnsiTheme="majorEastAsia"/>
          <w:b/>
          <w:sz w:val="24"/>
          <w:bdr w:val="single" w:sz="4" w:space="0" w:color="auto"/>
        </w:rPr>
      </w:pPr>
    </w:p>
    <w:p w14:paraId="397A4F71" w14:textId="77777777" w:rsidR="00A330AE" w:rsidRDefault="00A330AE">
      <w:pPr>
        <w:rPr>
          <w:rFonts w:asciiTheme="majorEastAsia" w:eastAsiaTheme="majorEastAsia" w:hAnsiTheme="majorEastAsia"/>
          <w:sz w:val="24"/>
        </w:rPr>
      </w:pPr>
    </w:p>
    <w:p w14:paraId="24466676" w14:textId="77777777" w:rsidR="001E4F16" w:rsidRPr="00C433BD" w:rsidRDefault="001E4F16">
      <w:pPr>
        <w:rPr>
          <w:rFonts w:asciiTheme="majorEastAsia" w:eastAsiaTheme="majorEastAsia" w:hAnsiTheme="majorEastAsia"/>
          <w:b/>
          <w:sz w:val="24"/>
          <w:bdr w:val="single" w:sz="4" w:space="0" w:color="auto"/>
        </w:rPr>
      </w:pPr>
      <w:r w:rsidRPr="00C433BD">
        <w:rPr>
          <w:rFonts w:asciiTheme="majorEastAsia" w:eastAsiaTheme="majorEastAsia" w:hAnsiTheme="majorEastAsia" w:hint="eastAsia"/>
          <w:b/>
          <w:sz w:val="24"/>
          <w:bdr w:val="single" w:sz="4" w:space="0" w:color="auto"/>
        </w:rPr>
        <w:t>申請手続き等</w:t>
      </w:r>
    </w:p>
    <w:p w14:paraId="3BD5907D" w14:textId="2E2AA91D" w:rsidR="001E4F16" w:rsidRDefault="001E4F16" w:rsidP="00343B46">
      <w:pPr>
        <w:ind w:left="240" w:hangingChars="100" w:hanging="240"/>
        <w:rPr>
          <w:sz w:val="24"/>
        </w:rPr>
      </w:pPr>
      <w:r w:rsidRPr="00C433BD">
        <w:rPr>
          <w:rFonts w:hint="eastAsia"/>
          <w:sz w:val="24"/>
        </w:rPr>
        <w:t>●</w:t>
      </w:r>
      <w:r w:rsidR="00343B46" w:rsidRPr="00C433BD">
        <w:rPr>
          <w:rFonts w:hint="eastAsia"/>
          <w:sz w:val="24"/>
        </w:rPr>
        <w:t xml:space="preserve">　</w:t>
      </w:r>
      <w:r w:rsidR="005E076A" w:rsidRPr="00C433BD">
        <w:rPr>
          <w:rFonts w:hint="eastAsia"/>
          <w:sz w:val="24"/>
        </w:rPr>
        <w:t>給付を受けるための要件に該当される方は、</w:t>
      </w:r>
      <w:r w:rsidR="00D87098" w:rsidRPr="00C433BD">
        <w:rPr>
          <w:rFonts w:hint="eastAsia"/>
          <w:sz w:val="24"/>
        </w:rPr>
        <w:t>申請書に必要事項を記載の上、</w:t>
      </w:r>
      <w:r w:rsidR="00350894">
        <w:rPr>
          <w:rFonts w:hint="eastAsia"/>
          <w:sz w:val="24"/>
        </w:rPr>
        <w:t>令和</w:t>
      </w:r>
      <w:r w:rsidR="0008316C">
        <w:rPr>
          <w:rFonts w:hint="eastAsia"/>
          <w:sz w:val="24"/>
        </w:rPr>
        <w:t>７</w:t>
      </w:r>
      <w:r w:rsidR="009C3F8D" w:rsidRPr="00C433BD">
        <w:rPr>
          <w:rFonts w:hint="eastAsia"/>
          <w:sz w:val="24"/>
        </w:rPr>
        <w:t>年７月</w:t>
      </w:r>
      <w:r w:rsidR="00F41D3D" w:rsidRPr="00C433BD">
        <w:rPr>
          <w:rFonts w:hint="eastAsia"/>
          <w:sz w:val="24"/>
        </w:rPr>
        <w:t>末日</w:t>
      </w:r>
      <w:r w:rsidR="00D87098" w:rsidRPr="00C433BD">
        <w:rPr>
          <w:rFonts w:hint="eastAsia"/>
          <w:sz w:val="24"/>
        </w:rPr>
        <w:t>までに、学校事務室に提出して</w:t>
      </w:r>
      <w:r w:rsidR="005E076A" w:rsidRPr="00C433BD">
        <w:rPr>
          <w:rFonts w:hint="eastAsia"/>
          <w:sz w:val="24"/>
        </w:rPr>
        <w:t>ください。</w:t>
      </w:r>
    </w:p>
    <w:p w14:paraId="0B14DA2A" w14:textId="77777777" w:rsidR="00145EFB" w:rsidRPr="00C433BD" w:rsidRDefault="001D6106" w:rsidP="000D3C0E">
      <w:pPr>
        <w:ind w:left="240" w:hangingChars="100" w:hanging="240"/>
        <w:rPr>
          <w:sz w:val="24"/>
        </w:rPr>
      </w:pPr>
      <w:r>
        <w:rPr>
          <w:rFonts w:hint="eastAsia"/>
          <w:sz w:val="24"/>
        </w:rPr>
        <w:t>※</w:t>
      </w:r>
      <w:r w:rsidR="000D3C0E">
        <w:rPr>
          <w:rFonts w:hint="eastAsia"/>
          <w:sz w:val="24"/>
        </w:rPr>
        <w:t xml:space="preserve">　提</w:t>
      </w:r>
      <w:r>
        <w:rPr>
          <w:rFonts w:hint="eastAsia"/>
          <w:sz w:val="24"/>
        </w:rPr>
        <w:t>出期限について学校で</w:t>
      </w:r>
      <w:r w:rsidR="000D3C0E">
        <w:rPr>
          <w:rFonts w:hint="eastAsia"/>
          <w:sz w:val="24"/>
        </w:rPr>
        <w:t>別に</w:t>
      </w:r>
      <w:r>
        <w:rPr>
          <w:rFonts w:hint="eastAsia"/>
          <w:sz w:val="24"/>
        </w:rPr>
        <w:t>定めのある場合は、学校の指示に従ってください。</w:t>
      </w:r>
    </w:p>
    <w:tbl>
      <w:tblPr>
        <w:tblStyle w:val="a9"/>
        <w:tblW w:w="0" w:type="auto"/>
        <w:tblLook w:val="04A0" w:firstRow="1" w:lastRow="0" w:firstColumn="1" w:lastColumn="0" w:noHBand="0" w:noVBand="1"/>
      </w:tblPr>
      <w:tblGrid>
        <w:gridCol w:w="8702"/>
      </w:tblGrid>
      <w:tr w:rsidR="00145EFB" w:rsidRPr="00BF1E5D" w14:paraId="18A51F53" w14:textId="77777777" w:rsidTr="004B44D4">
        <w:trPr>
          <w:trHeight w:val="5102"/>
        </w:trPr>
        <w:tc>
          <w:tcPr>
            <w:tcW w:w="8702" w:type="dxa"/>
          </w:tcPr>
          <w:p w14:paraId="3A022D10" w14:textId="77777777" w:rsidR="00145EFB" w:rsidRPr="00C433BD" w:rsidRDefault="00145EFB" w:rsidP="00145EFB">
            <w:pPr>
              <w:rPr>
                <w:rFonts w:asciiTheme="majorEastAsia" w:eastAsiaTheme="majorEastAsia" w:hAnsiTheme="majorEastAsia"/>
                <w:sz w:val="24"/>
              </w:rPr>
            </w:pPr>
            <w:r w:rsidRPr="00C433BD">
              <w:rPr>
                <w:rFonts w:asciiTheme="majorEastAsia" w:eastAsiaTheme="majorEastAsia" w:hAnsiTheme="majorEastAsia" w:hint="eastAsia"/>
                <w:sz w:val="24"/>
              </w:rPr>
              <w:t>［提出いただく書類等］</w:t>
            </w:r>
            <w:r w:rsidR="00274E7B" w:rsidRPr="00C433BD">
              <w:rPr>
                <w:rFonts w:asciiTheme="majorEastAsia" w:eastAsiaTheme="majorEastAsia" w:hAnsiTheme="majorEastAsia" w:hint="eastAsia"/>
                <w:sz w:val="24"/>
              </w:rPr>
              <w:t xml:space="preserve">　※添付書類をあわせて提出してください</w:t>
            </w:r>
          </w:p>
          <w:p w14:paraId="0087944F" w14:textId="196D635B" w:rsidR="00145EFB" w:rsidRPr="00C433BD" w:rsidRDefault="00145EFB" w:rsidP="00145EFB">
            <w:pPr>
              <w:rPr>
                <w:rFonts w:asciiTheme="majorEastAsia" w:eastAsiaTheme="majorEastAsia" w:hAnsiTheme="majorEastAsia"/>
                <w:sz w:val="24"/>
              </w:rPr>
            </w:pPr>
            <w:r w:rsidRPr="00C433BD">
              <w:rPr>
                <w:rFonts w:asciiTheme="majorEastAsia" w:eastAsiaTheme="majorEastAsia" w:hAnsiTheme="majorEastAsia" w:hint="eastAsia"/>
                <w:sz w:val="24"/>
              </w:rPr>
              <w:t>□　申請書提出に当たっての確認書</w:t>
            </w:r>
          </w:p>
          <w:p w14:paraId="6C5157D7" w14:textId="77777777" w:rsidR="00145EFB" w:rsidRDefault="00145EFB" w:rsidP="00145EFB">
            <w:pPr>
              <w:rPr>
                <w:rFonts w:asciiTheme="majorEastAsia" w:eastAsiaTheme="majorEastAsia" w:hAnsiTheme="majorEastAsia"/>
                <w:sz w:val="24"/>
              </w:rPr>
            </w:pPr>
            <w:r w:rsidRPr="00C433BD">
              <w:rPr>
                <w:rFonts w:asciiTheme="majorEastAsia" w:eastAsiaTheme="majorEastAsia" w:hAnsiTheme="majorEastAsia" w:hint="eastAsia"/>
                <w:sz w:val="24"/>
              </w:rPr>
              <w:t>□　高校生等奨学給付金受給申請書</w:t>
            </w:r>
          </w:p>
          <w:p w14:paraId="07A3B557" w14:textId="212B309E" w:rsidR="00B83012" w:rsidRDefault="00B83012" w:rsidP="00145EFB">
            <w:pPr>
              <w:rPr>
                <w:rFonts w:asciiTheme="majorEastAsia" w:eastAsiaTheme="majorEastAsia" w:hAnsiTheme="majorEastAsia"/>
                <w:sz w:val="24"/>
              </w:rPr>
            </w:pPr>
            <w:r>
              <w:rPr>
                <w:rFonts w:asciiTheme="majorEastAsia" w:eastAsiaTheme="majorEastAsia" w:hAnsiTheme="majorEastAsia" w:hint="eastAsia"/>
                <w:sz w:val="24"/>
              </w:rPr>
              <w:t>□　口座振替申出書</w:t>
            </w:r>
          </w:p>
          <w:p w14:paraId="10F4F418" w14:textId="3885083C" w:rsidR="002574C6" w:rsidRPr="00C433BD" w:rsidRDefault="002574C6" w:rsidP="00145EFB">
            <w:pPr>
              <w:rPr>
                <w:rFonts w:asciiTheme="majorEastAsia" w:eastAsiaTheme="majorEastAsia" w:hAnsiTheme="majorEastAsia"/>
                <w:sz w:val="24"/>
              </w:rPr>
            </w:pPr>
            <w:r>
              <w:rPr>
                <w:rFonts w:asciiTheme="majorEastAsia" w:eastAsiaTheme="majorEastAsia" w:hAnsiTheme="majorEastAsia" w:hint="eastAsia"/>
                <w:sz w:val="24"/>
              </w:rPr>
              <w:t>□　扶養親族申告書</w:t>
            </w:r>
          </w:p>
          <w:p w14:paraId="2E708EB7" w14:textId="36866FA1" w:rsidR="00145EFB" w:rsidRPr="00C433BD" w:rsidRDefault="00145EFB" w:rsidP="00AF7F98">
            <w:pPr>
              <w:ind w:left="240" w:hangingChars="100" w:hanging="240"/>
              <w:rPr>
                <w:rFonts w:asciiTheme="majorEastAsia" w:eastAsiaTheme="majorEastAsia" w:hAnsiTheme="majorEastAsia"/>
                <w:sz w:val="24"/>
              </w:rPr>
            </w:pPr>
            <w:r w:rsidRPr="00C433BD">
              <w:rPr>
                <w:rFonts w:asciiTheme="majorEastAsia" w:eastAsiaTheme="majorEastAsia" w:hAnsiTheme="majorEastAsia" w:hint="eastAsia"/>
                <w:sz w:val="24"/>
              </w:rPr>
              <w:t>□　保護者（親権者）全員の</w:t>
            </w:r>
            <w:r w:rsidR="00A44D55">
              <w:rPr>
                <w:rFonts w:asciiTheme="majorEastAsia" w:eastAsiaTheme="majorEastAsia" w:hAnsiTheme="majorEastAsia" w:hint="eastAsia"/>
                <w:sz w:val="24"/>
              </w:rPr>
              <w:t>令和</w:t>
            </w:r>
            <w:r w:rsidR="0008316C">
              <w:rPr>
                <w:rFonts w:asciiTheme="majorEastAsia" w:eastAsiaTheme="majorEastAsia" w:hAnsiTheme="majorEastAsia" w:hint="eastAsia"/>
                <w:sz w:val="24"/>
              </w:rPr>
              <w:t>７</w:t>
            </w:r>
            <w:r w:rsidRPr="00C433BD">
              <w:rPr>
                <w:rFonts w:asciiTheme="majorEastAsia" w:eastAsiaTheme="majorEastAsia" w:hAnsiTheme="majorEastAsia" w:hint="eastAsia"/>
                <w:sz w:val="24"/>
              </w:rPr>
              <w:t>年度</w:t>
            </w:r>
            <w:r w:rsidR="00AF7F98">
              <w:rPr>
                <w:rFonts w:asciiTheme="majorEastAsia" w:eastAsiaTheme="majorEastAsia" w:hAnsiTheme="majorEastAsia" w:hint="eastAsia"/>
                <w:sz w:val="24"/>
              </w:rPr>
              <w:t>道府県民税・</w:t>
            </w:r>
            <w:r w:rsidRPr="00C433BD">
              <w:rPr>
                <w:rFonts w:asciiTheme="majorEastAsia" w:eastAsiaTheme="majorEastAsia" w:hAnsiTheme="majorEastAsia" w:hint="eastAsia"/>
                <w:sz w:val="24"/>
              </w:rPr>
              <w:t>市町村民税所得割額が確認できる書類</w:t>
            </w:r>
          </w:p>
          <w:p w14:paraId="2F1FE097" w14:textId="13F329E9" w:rsidR="00145EFB" w:rsidRPr="0008316C" w:rsidRDefault="0008316C" w:rsidP="0008316C">
            <w:pPr>
              <w:pStyle w:val="aa"/>
              <w:numPr>
                <w:ilvl w:val="0"/>
                <w:numId w:val="2"/>
              </w:numPr>
              <w:ind w:leftChars="0"/>
              <w:rPr>
                <w:rFonts w:asciiTheme="minorEastAsia" w:hAnsiTheme="minorEastAsia"/>
                <w:sz w:val="24"/>
              </w:rPr>
            </w:pPr>
            <w:r>
              <w:rPr>
                <w:rFonts w:asciiTheme="minorEastAsia" w:hAnsiTheme="minorEastAsia" w:hint="eastAsia"/>
                <w:sz w:val="24"/>
              </w:rPr>
              <w:t xml:space="preserve">　</w:t>
            </w:r>
            <w:r w:rsidR="00145EFB" w:rsidRPr="0008316C">
              <w:rPr>
                <w:rFonts w:asciiTheme="minorEastAsia" w:hAnsiTheme="minorEastAsia" w:hint="eastAsia"/>
                <w:sz w:val="24"/>
              </w:rPr>
              <w:t>市町村</w:t>
            </w:r>
            <w:r w:rsidR="00975561" w:rsidRPr="0008316C">
              <w:rPr>
                <w:rFonts w:asciiTheme="minorEastAsia" w:hAnsiTheme="minorEastAsia" w:hint="eastAsia"/>
                <w:sz w:val="24"/>
              </w:rPr>
              <w:t>の窓口</w:t>
            </w:r>
            <w:r w:rsidR="00145EFB" w:rsidRPr="0008316C">
              <w:rPr>
                <w:rFonts w:asciiTheme="minorEastAsia" w:hAnsiTheme="minorEastAsia" w:hint="eastAsia"/>
                <w:sz w:val="24"/>
              </w:rPr>
              <w:t>が発行する「</w:t>
            </w:r>
            <w:r w:rsidR="00A44D55" w:rsidRPr="0008316C">
              <w:rPr>
                <w:rFonts w:asciiTheme="minorEastAsia" w:hAnsiTheme="minorEastAsia" w:hint="eastAsia"/>
                <w:sz w:val="24"/>
              </w:rPr>
              <w:t>令和</w:t>
            </w:r>
            <w:r w:rsidRPr="0008316C">
              <w:rPr>
                <w:rFonts w:asciiTheme="minorEastAsia" w:hAnsiTheme="minorEastAsia" w:hint="eastAsia"/>
                <w:sz w:val="24"/>
              </w:rPr>
              <w:t>７</w:t>
            </w:r>
            <w:r w:rsidR="00145EFB" w:rsidRPr="0008316C">
              <w:rPr>
                <w:rFonts w:asciiTheme="minorEastAsia" w:hAnsiTheme="minorEastAsia" w:hint="eastAsia"/>
                <w:sz w:val="24"/>
              </w:rPr>
              <w:t>年度課税証明書」</w:t>
            </w:r>
          </w:p>
          <w:p w14:paraId="54F4C7F2" w14:textId="729B84EA" w:rsidR="0008316C" w:rsidRDefault="0008316C" w:rsidP="00145EFB">
            <w:pPr>
              <w:pStyle w:val="aa"/>
              <w:numPr>
                <w:ilvl w:val="0"/>
                <w:numId w:val="2"/>
              </w:numPr>
              <w:ind w:leftChars="0"/>
              <w:rPr>
                <w:rFonts w:asciiTheme="minorEastAsia" w:hAnsiTheme="minorEastAsia"/>
                <w:sz w:val="24"/>
              </w:rPr>
            </w:pPr>
            <w:r>
              <w:rPr>
                <w:rFonts w:asciiTheme="minorEastAsia" w:hAnsiTheme="minorEastAsia" w:hint="eastAsia"/>
                <w:sz w:val="24"/>
              </w:rPr>
              <w:t xml:space="preserve">　</w:t>
            </w:r>
            <w:r w:rsidR="00145EFB" w:rsidRPr="0008316C">
              <w:rPr>
                <w:rFonts w:asciiTheme="minorEastAsia" w:hAnsiTheme="minorEastAsia" w:hint="eastAsia"/>
                <w:sz w:val="24"/>
              </w:rPr>
              <w:t>勤務先から交付を受けた「</w:t>
            </w:r>
            <w:r w:rsidR="00A44D55" w:rsidRPr="0008316C">
              <w:rPr>
                <w:rFonts w:asciiTheme="minorEastAsia" w:hAnsiTheme="minorEastAsia" w:hint="eastAsia"/>
                <w:sz w:val="24"/>
              </w:rPr>
              <w:t>令和</w:t>
            </w:r>
            <w:r w:rsidRPr="0008316C">
              <w:rPr>
                <w:rFonts w:asciiTheme="minorEastAsia" w:hAnsiTheme="minorEastAsia" w:hint="eastAsia"/>
                <w:sz w:val="24"/>
              </w:rPr>
              <w:t>７</w:t>
            </w:r>
            <w:r w:rsidR="00145EFB" w:rsidRPr="0008316C">
              <w:rPr>
                <w:rFonts w:asciiTheme="minorEastAsia" w:hAnsiTheme="minorEastAsia" w:hint="eastAsia"/>
                <w:sz w:val="24"/>
              </w:rPr>
              <w:t>年度特別徴収税額決定通知書」</w:t>
            </w:r>
          </w:p>
          <w:p w14:paraId="645CA706" w14:textId="53470AD4" w:rsidR="00145EFB" w:rsidRPr="0008316C" w:rsidRDefault="0008316C" w:rsidP="00145EFB">
            <w:pPr>
              <w:pStyle w:val="aa"/>
              <w:numPr>
                <w:ilvl w:val="0"/>
                <w:numId w:val="2"/>
              </w:numPr>
              <w:ind w:leftChars="0"/>
              <w:rPr>
                <w:rFonts w:asciiTheme="minorEastAsia" w:hAnsiTheme="minorEastAsia"/>
                <w:sz w:val="24"/>
              </w:rPr>
            </w:pPr>
            <w:r>
              <w:rPr>
                <w:rFonts w:asciiTheme="minorEastAsia" w:hAnsiTheme="minorEastAsia" w:hint="eastAsia"/>
                <w:sz w:val="24"/>
              </w:rPr>
              <w:t xml:space="preserve">　</w:t>
            </w:r>
            <w:r w:rsidR="00975561" w:rsidRPr="0008316C">
              <w:rPr>
                <w:rFonts w:asciiTheme="minorEastAsia" w:hAnsiTheme="minorEastAsia" w:hint="eastAsia"/>
                <w:sz w:val="24"/>
              </w:rPr>
              <w:t>市町村</w:t>
            </w:r>
            <w:r w:rsidR="00145EFB" w:rsidRPr="0008316C">
              <w:rPr>
                <w:rFonts w:asciiTheme="minorEastAsia" w:hAnsiTheme="minorEastAsia" w:hint="eastAsia"/>
                <w:sz w:val="24"/>
              </w:rPr>
              <w:t>から送付された「</w:t>
            </w:r>
            <w:r w:rsidR="00A44D55" w:rsidRPr="0008316C">
              <w:rPr>
                <w:rFonts w:asciiTheme="minorEastAsia" w:hAnsiTheme="minorEastAsia" w:hint="eastAsia"/>
                <w:sz w:val="24"/>
              </w:rPr>
              <w:t>令和</w:t>
            </w:r>
            <w:r w:rsidRPr="0008316C">
              <w:rPr>
                <w:rFonts w:asciiTheme="minorEastAsia" w:hAnsiTheme="minorEastAsia" w:hint="eastAsia"/>
                <w:sz w:val="24"/>
              </w:rPr>
              <w:t>７</w:t>
            </w:r>
            <w:r w:rsidR="00145EFB" w:rsidRPr="0008316C">
              <w:rPr>
                <w:rFonts w:asciiTheme="minorEastAsia" w:hAnsiTheme="minorEastAsia" w:hint="eastAsia"/>
                <w:sz w:val="24"/>
              </w:rPr>
              <w:t>年度市町村民税納税通知書」</w:t>
            </w:r>
          </w:p>
          <w:p w14:paraId="518074E9" w14:textId="77777777" w:rsidR="00145EFB" w:rsidRPr="00C433BD" w:rsidRDefault="00145EFB" w:rsidP="00145EFB">
            <w:pPr>
              <w:rPr>
                <w:sz w:val="24"/>
                <w:u w:val="single"/>
              </w:rPr>
            </w:pPr>
            <w:r w:rsidRPr="00C433BD">
              <w:rPr>
                <w:rFonts w:hint="eastAsia"/>
                <w:sz w:val="24"/>
              </w:rPr>
              <w:t xml:space="preserve">　　</w:t>
            </w:r>
            <w:r w:rsidRPr="00C433BD">
              <w:rPr>
                <w:rFonts w:hint="eastAsia"/>
                <w:sz w:val="22"/>
                <w:u w:val="single"/>
              </w:rPr>
              <w:t xml:space="preserve">※　</w:t>
            </w:r>
            <w:r w:rsidR="004B44D4" w:rsidRPr="00C433BD">
              <w:rPr>
                <w:rFonts w:hint="eastAsia"/>
                <w:sz w:val="22"/>
                <w:u w:val="single"/>
              </w:rPr>
              <w:t>①～③のいずれかを添付してください</w:t>
            </w:r>
            <w:r w:rsidRPr="00C433BD">
              <w:rPr>
                <w:rFonts w:hint="eastAsia"/>
                <w:sz w:val="22"/>
                <w:u w:val="single"/>
              </w:rPr>
              <w:t>（コピーも可）</w:t>
            </w:r>
            <w:r w:rsidR="00C433BD">
              <w:rPr>
                <w:rFonts w:hint="eastAsia"/>
                <w:sz w:val="22"/>
                <w:u w:val="single"/>
              </w:rPr>
              <w:t>。</w:t>
            </w:r>
          </w:p>
          <w:p w14:paraId="4811DF6B" w14:textId="77777777" w:rsidR="00145EFB" w:rsidRPr="00C433BD" w:rsidRDefault="00145EFB" w:rsidP="00145EFB">
            <w:pPr>
              <w:ind w:left="480" w:hangingChars="200" w:hanging="480"/>
              <w:rPr>
                <w:sz w:val="24"/>
              </w:rPr>
            </w:pPr>
            <w:r w:rsidRPr="00C433BD">
              <w:rPr>
                <w:rFonts w:hint="eastAsia"/>
                <w:sz w:val="24"/>
              </w:rPr>
              <w:t xml:space="preserve">　④　生活保護</w:t>
            </w:r>
            <w:r w:rsidR="00975561" w:rsidRPr="00C433BD">
              <w:rPr>
                <w:rFonts w:hint="eastAsia"/>
                <w:sz w:val="24"/>
              </w:rPr>
              <w:t>（生業扶助）</w:t>
            </w:r>
            <w:r w:rsidRPr="00C433BD">
              <w:rPr>
                <w:rFonts w:hint="eastAsia"/>
                <w:sz w:val="24"/>
              </w:rPr>
              <w:t>を受給されている世帯の方は、福祉事務所が７月１日以降に発行する「生活保護受給証明書」</w:t>
            </w:r>
          </w:p>
          <w:p w14:paraId="70B4DE5D" w14:textId="77777777" w:rsidR="00145EFB" w:rsidRPr="00C433BD" w:rsidRDefault="00145EFB" w:rsidP="00145EFB">
            <w:pPr>
              <w:ind w:left="720" w:hangingChars="300" w:hanging="720"/>
              <w:rPr>
                <w:sz w:val="22"/>
              </w:rPr>
            </w:pPr>
            <w:r w:rsidRPr="00C433BD">
              <w:rPr>
                <w:rFonts w:hint="eastAsia"/>
                <w:sz w:val="24"/>
              </w:rPr>
              <w:t xml:space="preserve">　　</w:t>
            </w:r>
            <w:r w:rsidRPr="00C433BD">
              <w:rPr>
                <w:rFonts w:hint="eastAsia"/>
                <w:sz w:val="22"/>
              </w:rPr>
              <w:t>※　福祉事務所に「奨学のための給付金」申請のために必要であることを申し出て、</w:t>
            </w:r>
            <w:r w:rsidR="003405A4" w:rsidRPr="00C433BD">
              <w:rPr>
                <w:rFonts w:hint="eastAsia"/>
                <w:sz w:val="22"/>
              </w:rPr>
              <w:t>発行を受けてください</w:t>
            </w:r>
            <w:r w:rsidR="00C433BD">
              <w:rPr>
                <w:rFonts w:hint="eastAsia"/>
                <w:sz w:val="22"/>
              </w:rPr>
              <w:t>。</w:t>
            </w:r>
          </w:p>
          <w:p w14:paraId="398F1738" w14:textId="4C80981B" w:rsidR="007B02DD" w:rsidRPr="004C072D" w:rsidRDefault="004B44D4" w:rsidP="007C6657">
            <w:pPr>
              <w:ind w:left="240" w:hangingChars="100" w:hanging="240"/>
              <w:rPr>
                <w:rFonts w:asciiTheme="majorEastAsia" w:eastAsiaTheme="majorEastAsia" w:hAnsiTheme="majorEastAsia"/>
                <w:sz w:val="24"/>
              </w:rPr>
            </w:pPr>
            <w:r w:rsidRPr="00C433BD">
              <w:rPr>
                <w:rFonts w:asciiTheme="majorEastAsia" w:eastAsiaTheme="majorEastAsia" w:hAnsiTheme="majorEastAsia" w:hint="eastAsia"/>
                <w:sz w:val="24"/>
              </w:rPr>
              <w:t xml:space="preserve">□　</w:t>
            </w:r>
            <w:r w:rsidR="007C6657">
              <w:rPr>
                <w:rFonts w:asciiTheme="majorEastAsia" w:eastAsiaTheme="majorEastAsia" w:hAnsiTheme="majorEastAsia" w:hint="eastAsia"/>
                <w:sz w:val="24"/>
              </w:rPr>
              <w:t>申請書裏面⑤または⑥</w:t>
            </w:r>
            <w:r w:rsidRPr="004C072D">
              <w:rPr>
                <w:rFonts w:asciiTheme="majorEastAsia" w:eastAsiaTheme="majorEastAsia" w:hAnsiTheme="majorEastAsia" w:hint="eastAsia"/>
                <w:sz w:val="24"/>
              </w:rPr>
              <w:t>、</w:t>
            </w:r>
            <w:r w:rsidR="007C6657">
              <w:rPr>
                <w:rFonts w:asciiTheme="majorEastAsia" w:eastAsiaTheme="majorEastAsia" w:hAnsiTheme="majorEastAsia" w:hint="eastAsia"/>
                <w:sz w:val="24"/>
              </w:rPr>
              <w:t>専攻科の生徒で世帯区分3に該当する生徒は</w:t>
            </w:r>
            <w:r w:rsidR="00581C46" w:rsidRPr="004C072D">
              <w:rPr>
                <w:rFonts w:asciiTheme="majorEastAsia" w:eastAsiaTheme="majorEastAsia" w:hAnsiTheme="majorEastAsia" w:hint="eastAsia"/>
                <w:sz w:val="24"/>
              </w:rPr>
              <w:t>「扶</w:t>
            </w:r>
            <w:bookmarkStart w:id="0" w:name="_GoBack"/>
            <w:bookmarkEnd w:id="0"/>
            <w:r w:rsidR="00581C46" w:rsidRPr="004C072D">
              <w:rPr>
                <w:rFonts w:asciiTheme="majorEastAsia" w:eastAsiaTheme="majorEastAsia" w:hAnsiTheme="majorEastAsia" w:hint="eastAsia"/>
                <w:sz w:val="24"/>
              </w:rPr>
              <w:t>養誓約書」</w:t>
            </w:r>
          </w:p>
          <w:p w14:paraId="63732C20" w14:textId="77777777" w:rsidR="007B02DD" w:rsidRPr="007B02DD" w:rsidRDefault="007B02DD" w:rsidP="007B02DD">
            <w:pPr>
              <w:ind w:firstLineChars="300" w:firstLine="660"/>
              <w:rPr>
                <w:sz w:val="22"/>
                <w:u w:val="single"/>
              </w:rPr>
            </w:pPr>
          </w:p>
          <w:p w14:paraId="2E14A9BE" w14:textId="201A358A" w:rsidR="00A44D55" w:rsidRDefault="00A44D55" w:rsidP="00A44D55">
            <w:pPr>
              <w:rPr>
                <w:rFonts w:asciiTheme="majorEastAsia" w:eastAsiaTheme="majorEastAsia" w:hAnsiTheme="majorEastAsia"/>
                <w:sz w:val="22"/>
              </w:rPr>
            </w:pPr>
            <w:r w:rsidRPr="00051EE5">
              <w:rPr>
                <w:rFonts w:asciiTheme="majorEastAsia" w:eastAsiaTheme="majorEastAsia" w:hAnsiTheme="majorEastAsia" w:hint="eastAsia"/>
                <w:sz w:val="22"/>
              </w:rPr>
              <w:t>※家計急変世帯の場合</w:t>
            </w:r>
          </w:p>
          <w:p w14:paraId="7F44C3FD" w14:textId="3F9632B9" w:rsidR="006B4DDF" w:rsidRDefault="007B02DD" w:rsidP="00250D86">
            <w:pPr>
              <w:ind w:firstLineChars="100" w:firstLine="220"/>
              <w:rPr>
                <w:rFonts w:asciiTheme="minorEastAsia" w:hAnsiTheme="minorEastAsia"/>
                <w:sz w:val="24"/>
              </w:rPr>
            </w:pPr>
            <w:r>
              <w:rPr>
                <w:rFonts w:hint="eastAsia"/>
                <w:sz w:val="22"/>
              </w:rPr>
              <w:t xml:space="preserve">　</w:t>
            </w:r>
            <w:r w:rsidR="006B4DDF">
              <w:rPr>
                <w:rFonts w:hint="eastAsia"/>
                <w:sz w:val="22"/>
              </w:rPr>
              <w:t>上記の提出書類の他、</w:t>
            </w:r>
            <w:r w:rsidR="006B4DDF">
              <w:rPr>
                <w:rFonts w:asciiTheme="majorEastAsia" w:eastAsiaTheme="majorEastAsia" w:hAnsiTheme="majorEastAsia" w:hint="eastAsia"/>
                <w:sz w:val="22"/>
              </w:rPr>
              <w:t>「</w:t>
            </w:r>
            <w:r w:rsidR="006B4DDF">
              <w:rPr>
                <w:rFonts w:asciiTheme="majorEastAsia" w:eastAsiaTheme="majorEastAsia" w:hAnsiTheme="majorEastAsia" w:hint="eastAsia"/>
                <w:sz w:val="24"/>
              </w:rPr>
              <w:t>申請書提出に当たっての確認書」裏面に示す書類</w:t>
            </w:r>
            <w:r w:rsidR="006B4DDF">
              <w:rPr>
                <w:rFonts w:asciiTheme="minorEastAsia" w:hAnsiTheme="minorEastAsia" w:hint="eastAsia"/>
                <w:sz w:val="24"/>
              </w:rPr>
              <w:t>も</w:t>
            </w:r>
          </w:p>
          <w:p w14:paraId="1C8F25DF" w14:textId="77777777" w:rsidR="00A44D55" w:rsidRDefault="006B4DDF" w:rsidP="006B4DDF">
            <w:pPr>
              <w:ind w:firstLineChars="100" w:firstLine="240"/>
              <w:rPr>
                <w:rFonts w:asciiTheme="minorEastAsia" w:hAnsiTheme="minorEastAsia"/>
                <w:sz w:val="24"/>
              </w:rPr>
            </w:pPr>
            <w:r>
              <w:rPr>
                <w:rFonts w:asciiTheme="minorEastAsia" w:hAnsiTheme="minorEastAsia" w:hint="eastAsia"/>
                <w:sz w:val="24"/>
              </w:rPr>
              <w:t>あわせて提出してください。</w:t>
            </w:r>
          </w:p>
          <w:p w14:paraId="07A323E8" w14:textId="0024BDBA" w:rsidR="00250D86" w:rsidRPr="00C433BD" w:rsidRDefault="00250D86" w:rsidP="006B4DDF">
            <w:pPr>
              <w:ind w:firstLineChars="100" w:firstLine="240"/>
              <w:rPr>
                <w:rFonts w:asciiTheme="majorEastAsia" w:eastAsiaTheme="majorEastAsia" w:hAnsiTheme="majorEastAsia"/>
                <w:sz w:val="24"/>
                <w:u w:val="single"/>
              </w:rPr>
            </w:pPr>
          </w:p>
        </w:tc>
      </w:tr>
    </w:tbl>
    <w:p w14:paraId="11AF74CB" w14:textId="77777777" w:rsidR="00A15890" w:rsidRPr="00C433BD" w:rsidRDefault="00A15890">
      <w:pPr>
        <w:rPr>
          <w:sz w:val="24"/>
        </w:rPr>
      </w:pPr>
    </w:p>
    <w:p w14:paraId="132047B8" w14:textId="77777777" w:rsidR="00A15890" w:rsidRPr="00C433BD" w:rsidRDefault="00145EFB">
      <w:pPr>
        <w:rPr>
          <w:rFonts w:asciiTheme="majorEastAsia" w:eastAsiaTheme="majorEastAsia" w:hAnsiTheme="majorEastAsia"/>
          <w:b/>
          <w:sz w:val="24"/>
          <w:bdr w:val="single" w:sz="4" w:space="0" w:color="auto"/>
        </w:rPr>
      </w:pPr>
      <w:r w:rsidRPr="00C433BD">
        <w:rPr>
          <w:rFonts w:asciiTheme="majorEastAsia" w:eastAsiaTheme="majorEastAsia" w:hAnsiTheme="majorEastAsia" w:hint="eastAsia"/>
          <w:b/>
          <w:sz w:val="24"/>
          <w:bdr w:val="single" w:sz="4" w:space="0" w:color="auto"/>
        </w:rPr>
        <w:t>ご不明な点のお問い合わせ先</w:t>
      </w:r>
    </w:p>
    <w:p w14:paraId="586C2B9E" w14:textId="77777777" w:rsidR="00145EFB" w:rsidRPr="00C433BD" w:rsidRDefault="00145EFB">
      <w:pPr>
        <w:rPr>
          <w:sz w:val="24"/>
        </w:rPr>
      </w:pPr>
      <w:r w:rsidRPr="00C433BD">
        <w:rPr>
          <w:rFonts w:hint="eastAsia"/>
          <w:sz w:val="24"/>
        </w:rPr>
        <w:t>●　山口県教育庁教育政策課総務管理班（０８３－９３３－４５１０）</w:t>
      </w:r>
    </w:p>
    <w:sectPr w:rsidR="00145EFB" w:rsidRPr="00C433BD" w:rsidSect="00C10C99">
      <w:footerReference w:type="default" r:id="rId8"/>
      <w:pgSz w:w="11906" w:h="16838"/>
      <w:pgMar w:top="1077" w:right="1701" w:bottom="680" w:left="1701" w:header="340" w:footer="17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FF7EF" w14:textId="77777777" w:rsidR="00FA2FFC" w:rsidRDefault="00FA2FFC" w:rsidP="001E4F16">
      <w:r>
        <w:separator/>
      </w:r>
    </w:p>
  </w:endnote>
  <w:endnote w:type="continuationSeparator" w:id="0">
    <w:p w14:paraId="17E96B4E" w14:textId="77777777" w:rsidR="00FA2FFC" w:rsidRDefault="00FA2FFC" w:rsidP="001E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F521" w14:textId="77777777" w:rsidR="00F37001" w:rsidRDefault="00F370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D496" w14:textId="77777777" w:rsidR="00FA2FFC" w:rsidRDefault="00FA2FFC" w:rsidP="001E4F16">
      <w:r>
        <w:separator/>
      </w:r>
    </w:p>
  </w:footnote>
  <w:footnote w:type="continuationSeparator" w:id="0">
    <w:p w14:paraId="161B8891" w14:textId="77777777" w:rsidR="00FA2FFC" w:rsidRDefault="00FA2FFC" w:rsidP="001E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70FA"/>
    <w:multiLevelType w:val="hybridMultilevel"/>
    <w:tmpl w:val="14C8B3A4"/>
    <w:lvl w:ilvl="0" w:tplc="77B85908">
      <w:start w:val="1"/>
      <w:numFmt w:val="decimalEnclosedCircle"/>
      <w:lvlText w:val="%1"/>
      <w:lvlJc w:val="left"/>
      <w:pPr>
        <w:ind w:left="600" w:hanging="36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271245"/>
    <w:multiLevelType w:val="hybridMultilevel"/>
    <w:tmpl w:val="E9A2877E"/>
    <w:lvl w:ilvl="0" w:tplc="650AC4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F16"/>
    <w:rsid w:val="00010E6E"/>
    <w:rsid w:val="0002776A"/>
    <w:rsid w:val="00047996"/>
    <w:rsid w:val="00051EE5"/>
    <w:rsid w:val="0006641E"/>
    <w:rsid w:val="0008316C"/>
    <w:rsid w:val="00090F1C"/>
    <w:rsid w:val="000949C5"/>
    <w:rsid w:val="000C0CDA"/>
    <w:rsid w:val="000D3C0E"/>
    <w:rsid w:val="000E2443"/>
    <w:rsid w:val="00145EFB"/>
    <w:rsid w:val="001838FC"/>
    <w:rsid w:val="001D6106"/>
    <w:rsid w:val="001E4F16"/>
    <w:rsid w:val="001E794A"/>
    <w:rsid w:val="00250D86"/>
    <w:rsid w:val="002574C6"/>
    <w:rsid w:val="00274E7B"/>
    <w:rsid w:val="00282E75"/>
    <w:rsid w:val="003405A4"/>
    <w:rsid w:val="00343B46"/>
    <w:rsid w:val="00350894"/>
    <w:rsid w:val="003509A5"/>
    <w:rsid w:val="004220D7"/>
    <w:rsid w:val="004224D9"/>
    <w:rsid w:val="00487C55"/>
    <w:rsid w:val="00492202"/>
    <w:rsid w:val="004B44D4"/>
    <w:rsid w:val="004B49E6"/>
    <w:rsid w:val="004C072D"/>
    <w:rsid w:val="00534CA8"/>
    <w:rsid w:val="00551650"/>
    <w:rsid w:val="00581C46"/>
    <w:rsid w:val="005821B8"/>
    <w:rsid w:val="005B4227"/>
    <w:rsid w:val="005D42BA"/>
    <w:rsid w:val="005E076A"/>
    <w:rsid w:val="00603211"/>
    <w:rsid w:val="00605D09"/>
    <w:rsid w:val="00665887"/>
    <w:rsid w:val="00677743"/>
    <w:rsid w:val="006927CC"/>
    <w:rsid w:val="00692A8B"/>
    <w:rsid w:val="006B4DDF"/>
    <w:rsid w:val="006E6C75"/>
    <w:rsid w:val="00703AB0"/>
    <w:rsid w:val="007A6189"/>
    <w:rsid w:val="007A69E2"/>
    <w:rsid w:val="007B02DD"/>
    <w:rsid w:val="007C6657"/>
    <w:rsid w:val="008031F7"/>
    <w:rsid w:val="00804411"/>
    <w:rsid w:val="00900583"/>
    <w:rsid w:val="00975561"/>
    <w:rsid w:val="009877A7"/>
    <w:rsid w:val="009A40CF"/>
    <w:rsid w:val="009C3F8D"/>
    <w:rsid w:val="009E224B"/>
    <w:rsid w:val="009F1FED"/>
    <w:rsid w:val="00A15890"/>
    <w:rsid w:val="00A223F0"/>
    <w:rsid w:val="00A330AE"/>
    <w:rsid w:val="00A44D55"/>
    <w:rsid w:val="00A53A3E"/>
    <w:rsid w:val="00A57BD1"/>
    <w:rsid w:val="00A77945"/>
    <w:rsid w:val="00AF091C"/>
    <w:rsid w:val="00AF7C59"/>
    <w:rsid w:val="00AF7F98"/>
    <w:rsid w:val="00B82424"/>
    <w:rsid w:val="00B83012"/>
    <w:rsid w:val="00BF1E5D"/>
    <w:rsid w:val="00C10C99"/>
    <w:rsid w:val="00C22BB5"/>
    <w:rsid w:val="00C433BD"/>
    <w:rsid w:val="00C56689"/>
    <w:rsid w:val="00D07F24"/>
    <w:rsid w:val="00D42788"/>
    <w:rsid w:val="00D87098"/>
    <w:rsid w:val="00DD6F7E"/>
    <w:rsid w:val="00DF6F00"/>
    <w:rsid w:val="00DF7516"/>
    <w:rsid w:val="00E014D4"/>
    <w:rsid w:val="00E92F82"/>
    <w:rsid w:val="00EB5640"/>
    <w:rsid w:val="00F018B9"/>
    <w:rsid w:val="00F37001"/>
    <w:rsid w:val="00F41D3D"/>
    <w:rsid w:val="00F62D0D"/>
    <w:rsid w:val="00F635B8"/>
    <w:rsid w:val="00FA2FFC"/>
    <w:rsid w:val="00FB3B5C"/>
    <w:rsid w:val="00FD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9EFAF9"/>
  <w15:docId w15:val="{12CF718E-1417-4F75-A2F6-445ABCBB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F16"/>
    <w:pPr>
      <w:tabs>
        <w:tab w:val="center" w:pos="4252"/>
        <w:tab w:val="right" w:pos="8504"/>
      </w:tabs>
      <w:snapToGrid w:val="0"/>
    </w:pPr>
  </w:style>
  <w:style w:type="character" w:customStyle="1" w:styleId="a4">
    <w:name w:val="ヘッダー (文字)"/>
    <w:basedOn w:val="a0"/>
    <w:link w:val="a3"/>
    <w:uiPriority w:val="99"/>
    <w:rsid w:val="001E4F16"/>
  </w:style>
  <w:style w:type="paragraph" w:styleId="a5">
    <w:name w:val="footer"/>
    <w:basedOn w:val="a"/>
    <w:link w:val="a6"/>
    <w:uiPriority w:val="99"/>
    <w:unhideWhenUsed/>
    <w:rsid w:val="001E4F16"/>
    <w:pPr>
      <w:tabs>
        <w:tab w:val="center" w:pos="4252"/>
        <w:tab w:val="right" w:pos="8504"/>
      </w:tabs>
      <w:snapToGrid w:val="0"/>
    </w:pPr>
  </w:style>
  <w:style w:type="character" w:customStyle="1" w:styleId="a6">
    <w:name w:val="フッター (文字)"/>
    <w:basedOn w:val="a0"/>
    <w:link w:val="a5"/>
    <w:uiPriority w:val="99"/>
    <w:rsid w:val="001E4F16"/>
  </w:style>
  <w:style w:type="paragraph" w:styleId="a7">
    <w:name w:val="Balloon Text"/>
    <w:basedOn w:val="a"/>
    <w:link w:val="a8"/>
    <w:uiPriority w:val="99"/>
    <w:semiHidden/>
    <w:unhideWhenUsed/>
    <w:rsid w:val="001E4F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F16"/>
    <w:rPr>
      <w:rFonts w:asciiTheme="majorHAnsi" w:eastAsiaTheme="majorEastAsia" w:hAnsiTheme="majorHAnsi" w:cstheme="majorBidi"/>
      <w:sz w:val="18"/>
      <w:szCs w:val="18"/>
    </w:rPr>
  </w:style>
  <w:style w:type="table" w:styleId="a9">
    <w:name w:val="Table Grid"/>
    <w:basedOn w:val="a1"/>
    <w:uiPriority w:val="59"/>
    <w:rsid w:val="001E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3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0947">
      <w:bodyDiv w:val="1"/>
      <w:marLeft w:val="0"/>
      <w:marRight w:val="0"/>
      <w:marTop w:val="0"/>
      <w:marBottom w:val="0"/>
      <w:divBdr>
        <w:top w:val="none" w:sz="0" w:space="0" w:color="auto"/>
        <w:left w:val="none" w:sz="0" w:space="0" w:color="auto"/>
        <w:bottom w:val="none" w:sz="0" w:space="0" w:color="auto"/>
        <w:right w:val="none" w:sz="0" w:space="0" w:color="auto"/>
      </w:divBdr>
    </w:div>
    <w:div w:id="854735992">
      <w:bodyDiv w:val="1"/>
      <w:marLeft w:val="0"/>
      <w:marRight w:val="0"/>
      <w:marTop w:val="0"/>
      <w:marBottom w:val="0"/>
      <w:divBdr>
        <w:top w:val="none" w:sz="0" w:space="0" w:color="auto"/>
        <w:left w:val="none" w:sz="0" w:space="0" w:color="auto"/>
        <w:bottom w:val="none" w:sz="0" w:space="0" w:color="auto"/>
        <w:right w:val="none" w:sz="0" w:space="0" w:color="auto"/>
      </w:divBdr>
    </w:div>
    <w:div w:id="10585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EC6F-3367-4214-A7A5-FDBD8F5E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岩間　杏哉</cp:lastModifiedBy>
  <cp:revision>44</cp:revision>
  <cp:lastPrinted>2025-06-20T09:28:00Z</cp:lastPrinted>
  <dcterms:created xsi:type="dcterms:W3CDTF">2015-06-11T05:03:00Z</dcterms:created>
  <dcterms:modified xsi:type="dcterms:W3CDTF">2025-07-04T09:23:00Z</dcterms:modified>
</cp:coreProperties>
</file>