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89A8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6CC089A9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6CC089AA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6CC089AB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6CC089AC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6CC089AD" w14:textId="0E75E983" w:rsidR="004A6DF7" w:rsidRPr="00D374C4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D374C4">
        <w:rPr>
          <w:rFonts w:hint="eastAsia"/>
          <w:color w:val="000000" w:themeColor="text1"/>
          <w:sz w:val="22"/>
          <w:szCs w:val="22"/>
        </w:rPr>
        <w:t xml:space="preserve">　　山口県</w:t>
      </w:r>
      <w:r w:rsidR="00B52FC4" w:rsidRPr="00D374C4">
        <w:rPr>
          <w:rFonts w:hint="eastAsia"/>
          <w:color w:val="000000" w:themeColor="text1"/>
          <w:sz w:val="22"/>
          <w:szCs w:val="22"/>
        </w:rPr>
        <w:t>立大津緑洋高等学校長</w:t>
      </w:r>
      <w:r w:rsidRPr="00D374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6CC089AE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6CC089AF" w14:textId="77777777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14:paraId="6CC089B0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6CC089B1" w14:textId="77777777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6CC089B2" w14:textId="77777777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14:paraId="6CC089B3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14:paraId="6CC089B4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6CC089B5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6CC089B6" w14:textId="5FD1CA81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D374C4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D374C4">
        <w:rPr>
          <w:rFonts w:hint="eastAsia"/>
          <w:color w:val="000000" w:themeColor="text1"/>
          <w:sz w:val="22"/>
          <w:szCs w:val="22"/>
        </w:rPr>
        <w:t>山口県</w:t>
      </w:r>
      <w:r w:rsidR="00B52FC4" w:rsidRPr="00D374C4">
        <w:rPr>
          <w:rFonts w:hint="eastAsia"/>
          <w:color w:val="000000" w:themeColor="text1"/>
          <w:sz w:val="22"/>
          <w:szCs w:val="22"/>
        </w:rPr>
        <w:t>立大津緑洋高等学校寄宿舎</w:t>
      </w:r>
      <w:r w:rsidRPr="00D374C4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D374C4">
        <w:rPr>
          <w:rFonts w:hint="eastAsia"/>
          <w:color w:val="000000" w:themeColor="text1"/>
          <w:sz w:val="22"/>
          <w:szCs w:val="22"/>
        </w:rPr>
        <w:t>動販売機に係る個別業務の実施企業名は、下</w:t>
      </w:r>
      <w:r w:rsidR="002C30BB" w:rsidRPr="00FB0AEE">
        <w:rPr>
          <w:rFonts w:hint="eastAsia"/>
          <w:color w:val="000000" w:themeColor="text1"/>
          <w:sz w:val="22"/>
          <w:szCs w:val="22"/>
        </w:rPr>
        <w:t>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6CC089C3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9B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CC089B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6CC089B9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9BA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CC089BB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6CC089B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9BD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CC089BE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6CC089BF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9C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CC089C1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CC089C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6CC089C4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6CC089C5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6CC089C9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C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C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C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6CC089CD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089C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C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C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CC089D1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089CE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C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D0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CC089D5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089D2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D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D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CC089D9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089D6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D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D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CC089DD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089DA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D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D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CC089E1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089DE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D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E0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CC089E6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9E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6CC089E3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9E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9E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6CC089E7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6CC089E8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6CC089E9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9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89EC" w14:textId="77777777" w:rsidR="00014912" w:rsidRDefault="00014912">
      <w:r>
        <w:separator/>
      </w:r>
    </w:p>
  </w:endnote>
  <w:endnote w:type="continuationSeparator" w:id="0">
    <w:p w14:paraId="6CC089ED" w14:textId="77777777"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89EA" w14:textId="77777777"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C089EB" w14:textId="77777777"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89EE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96FE6"/>
    <w:rsid w:val="004A6DF7"/>
    <w:rsid w:val="004E310F"/>
    <w:rsid w:val="00502F71"/>
    <w:rsid w:val="00553C3C"/>
    <w:rsid w:val="005B1A48"/>
    <w:rsid w:val="0068350D"/>
    <w:rsid w:val="0068374E"/>
    <w:rsid w:val="00747E51"/>
    <w:rsid w:val="00762EEC"/>
    <w:rsid w:val="007D6F3D"/>
    <w:rsid w:val="00822FE9"/>
    <w:rsid w:val="0085689E"/>
    <w:rsid w:val="009013F9"/>
    <w:rsid w:val="009504C6"/>
    <w:rsid w:val="009A14E6"/>
    <w:rsid w:val="009F365A"/>
    <w:rsid w:val="00A25CC6"/>
    <w:rsid w:val="00A44B28"/>
    <w:rsid w:val="00B03F56"/>
    <w:rsid w:val="00B52FC4"/>
    <w:rsid w:val="00BA778F"/>
    <w:rsid w:val="00BE792F"/>
    <w:rsid w:val="00CF25F9"/>
    <w:rsid w:val="00D374C4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CC089A8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71165-6661-4547-a528-54ee2f138061">
      <Terms xmlns="http://schemas.microsoft.com/office/infopath/2007/PartnerControls"/>
    </lcf76f155ced4ddcb4097134ff3c332f>
    <TaxCatchAll xmlns="3a41e0ee-3ca5-4a7a-850e-e95183f485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C5757215893841B74DE648D95FC59B" ma:contentTypeVersion="13" ma:contentTypeDescription="新しいドキュメントを作成します。" ma:contentTypeScope="" ma:versionID="bdfcafae2933c1c6bbe2d52981ceeda2">
  <xsd:schema xmlns:xsd="http://www.w3.org/2001/XMLSchema" xmlns:xs="http://www.w3.org/2001/XMLSchema" xmlns:p="http://schemas.microsoft.com/office/2006/metadata/properties" xmlns:ns2="fea71165-6661-4547-a528-54ee2f138061" xmlns:ns3="3a41e0ee-3ca5-4a7a-850e-e95183f48503" targetNamespace="http://schemas.microsoft.com/office/2006/metadata/properties" ma:root="true" ma:fieldsID="27fa57c26a6790583531da00038496f6" ns2:_="" ns3:_="">
    <xsd:import namespace="fea71165-6661-4547-a528-54ee2f138061"/>
    <xsd:import namespace="3a41e0ee-3ca5-4a7a-850e-e95183f48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1165-6661-4547-a528-54ee2f13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1e0ee-3ca5-4a7a-850e-e95183f485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1344d9-10ca-4386-95f6-e62209e94ffa}" ma:internalName="TaxCatchAll" ma:showField="CatchAllData" ma:web="3a41e0ee-3ca5-4a7a-850e-e95183f48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8E6AF-9F04-4EA5-9FB4-C75405FF3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C1AA7-F8D0-424C-910C-58BAA3FC5FC8}">
  <ds:schemaRefs>
    <ds:schemaRef ds:uri="http://schemas.microsoft.com/office/2006/metadata/properties"/>
    <ds:schemaRef ds:uri="http://schemas.microsoft.com/office/infopath/2007/PartnerControls"/>
    <ds:schemaRef ds:uri="fea71165-6661-4547-a528-54ee2f138061"/>
    <ds:schemaRef ds:uri="3a41e0ee-3ca5-4a7a-850e-e95183f48503"/>
  </ds:schemaRefs>
</ds:datastoreItem>
</file>

<file path=customXml/itemProps3.xml><?xml version="1.0" encoding="utf-8"?>
<ds:datastoreItem xmlns:ds="http://schemas.openxmlformats.org/officeDocument/2006/customXml" ds:itemID="{538DA932-10E9-4009-9EFB-6AB4A45FA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71165-6661-4547-a528-54ee2f138061"/>
    <ds:schemaRef ds:uri="3a41e0ee-3ca5-4a7a-850e-e95183f48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fujita.satoru</cp:lastModifiedBy>
  <cp:revision>21</cp:revision>
  <cp:lastPrinted>2020-11-02T00:50:00Z</cp:lastPrinted>
  <dcterms:created xsi:type="dcterms:W3CDTF">2014-07-18T05:52:00Z</dcterms:created>
  <dcterms:modified xsi:type="dcterms:W3CDTF">2024-11-21T00:22:00Z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0x01010063C5757215893841B74DE648D95FC59B</vt:lpwstr>
  </property>
  <property fmtid="{D5CDD505-2E9C-101B-9397-08002B2CF9AE}" pid="3" name="MediaServiceImageTags">
    <vt:lpwstr/>
  </property>
</Properties>
</file>