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B03F56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wave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D50BAD">
        <w:rPr>
          <w:rFonts w:hint="eastAsia"/>
          <w:color w:val="000000" w:themeColor="text1"/>
          <w:sz w:val="22"/>
          <w:szCs w:val="22"/>
        </w:rPr>
        <w:t>山口県立萩商工高等学校長</w:t>
      </w:r>
      <w:r w:rsidRPr="00D50BAD">
        <w:rPr>
          <w:rFonts w:hint="eastAsia"/>
          <w:color w:val="000000" w:themeColor="text1"/>
          <w:sz w:val="22"/>
          <w:szCs w:val="22"/>
        </w:rPr>
        <w:t xml:space="preserve">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D50BAD">
        <w:rPr>
          <w:rFonts w:hint="eastAsia"/>
          <w:color w:val="000000" w:themeColor="text1"/>
          <w:sz w:val="22"/>
          <w:szCs w:val="22"/>
        </w:rPr>
        <w:t>山口県立萩商工高等学校</w:t>
      </w:r>
      <w:bookmarkStart w:id="0" w:name="_GoBack"/>
      <w:bookmarkEnd w:id="0"/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21" w:rsidRDefault="007C0A21">
      <w:r>
        <w:separator/>
      </w:r>
    </w:p>
  </w:endnote>
  <w:endnote w:type="continuationSeparator" w:id="0">
    <w:p w:rsidR="007C0A21" w:rsidRDefault="007C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21" w:rsidRDefault="007C0A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0A21" w:rsidRDefault="007C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02F54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C0A2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7341B"/>
    <w:rsid w:val="00BA778F"/>
    <w:rsid w:val="00BE792F"/>
    <w:rsid w:val="00D50BAD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D43EA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林 宏美</cp:lastModifiedBy>
  <cp:revision>4</cp:revision>
  <cp:lastPrinted>2024-11-24T08:47:00Z</cp:lastPrinted>
  <dcterms:created xsi:type="dcterms:W3CDTF">2024-11-24T08:46:00Z</dcterms:created>
  <dcterms:modified xsi:type="dcterms:W3CDTF">2024-11-24T08:49:00Z</dcterms:modified>
</cp:coreProperties>
</file>