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40CAB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F40CAB">
        <w:rPr>
          <w:rFonts w:hint="eastAsia"/>
          <w:color w:val="000000" w:themeColor="text1"/>
          <w:sz w:val="22"/>
          <w:szCs w:val="22"/>
        </w:rPr>
        <w:t>柳井県税事務所長</w:t>
      </w:r>
      <w:r w:rsidRPr="00F40CAB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FB0AEE">
        <w:rPr>
          <w:rFonts w:hint="eastAsia"/>
          <w:color w:val="000000" w:themeColor="text1"/>
          <w:sz w:val="22"/>
          <w:szCs w:val="22"/>
          <w:u w:val="wave"/>
        </w:rPr>
        <w:t>山口県庁舎等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</w:t>
            </w:r>
            <w:r w:rsidR="00F40CAB"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F40CA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 xml:space="preserve">　山口県柳井総合庁舎１階機械室前廊下</w:t>
            </w:r>
            <w:bookmarkStart w:id="0" w:name="_GoBack"/>
            <w:bookmarkEnd w:id="0"/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40CAB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F66CD37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野坂　潔</cp:lastModifiedBy>
  <cp:revision>19</cp:revision>
  <cp:lastPrinted>2020-11-02T00:50:00Z</cp:lastPrinted>
  <dcterms:created xsi:type="dcterms:W3CDTF">2014-07-18T05:52:00Z</dcterms:created>
  <dcterms:modified xsi:type="dcterms:W3CDTF">2024-11-11T07:45:00Z</dcterms:modified>
</cp:coreProperties>
</file>