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59" w:rsidRDefault="00A53459" w:rsidP="00A53459">
      <w:pPr>
        <w:adjustRightInd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山口県環境審議会委員の</w:t>
      </w:r>
      <w:r w:rsidR="001D7BC2">
        <w:rPr>
          <w:rFonts w:ascii="ＭＳ 明朝" w:eastAsia="ＭＳ ゴシック" w:cs="ＭＳ ゴシック" w:hint="eastAsia"/>
          <w:b/>
          <w:bCs/>
          <w:sz w:val="30"/>
          <w:szCs w:val="30"/>
        </w:rPr>
        <w:t>公募</w:t>
      </w:r>
    </w:p>
    <w:p w:rsidR="00A14C9E" w:rsidRDefault="00A53459" w:rsidP="00A53459">
      <w:pPr>
        <w:adjustRightInd/>
        <w:jc w:val="left"/>
        <w:rPr>
          <w:rFonts w:cs="ＭＳ 明朝"/>
        </w:rPr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  <w:r w:rsidR="007263F1">
        <w:rPr>
          <w:rFonts w:cs="ＭＳ 明朝" w:hint="eastAsia"/>
        </w:rPr>
        <w:t xml:space="preserve">　　</w:t>
      </w:r>
    </w:p>
    <w:p w:rsidR="00A53459" w:rsidRDefault="00A53459" w:rsidP="006173F2">
      <w:pPr>
        <w:adjustRightInd/>
        <w:ind w:firstLineChars="100" w:firstLine="242"/>
        <w:jc w:val="left"/>
        <w:rPr>
          <w:rFonts w:ascii="ＭＳ 明朝"/>
        </w:rPr>
      </w:pPr>
      <w:r>
        <w:rPr>
          <w:rFonts w:cs="ＭＳ 明朝" w:hint="eastAsia"/>
        </w:rPr>
        <w:t>私たちが快適に安心して暮らす上で、環境の保全は欠くこと</w:t>
      </w:r>
      <w:r w:rsidR="004A77B6">
        <w:rPr>
          <w:rFonts w:cs="ＭＳ 明朝" w:hint="eastAsia"/>
        </w:rPr>
        <w:t>ができません。</w:t>
      </w:r>
    </w:p>
    <w:p w:rsidR="00A53459" w:rsidRDefault="00A53459" w:rsidP="0019508D">
      <w:pPr>
        <w:adjustRightInd/>
        <w:ind w:firstLineChars="100" w:firstLine="242"/>
        <w:rPr>
          <w:rFonts w:ascii="ＭＳ 明朝"/>
        </w:rPr>
      </w:pPr>
      <w:r>
        <w:rPr>
          <w:rFonts w:cs="ＭＳ 明朝" w:hint="eastAsia"/>
        </w:rPr>
        <w:t>環境審議会は</w:t>
      </w:r>
      <w:r w:rsidR="006173F2">
        <w:rPr>
          <w:rFonts w:cs="ＭＳ 明朝" w:hint="eastAsia"/>
        </w:rPr>
        <w:t>、本県における環境</w:t>
      </w:r>
      <w:r>
        <w:rPr>
          <w:rFonts w:cs="ＭＳ 明朝" w:hint="eastAsia"/>
        </w:rPr>
        <w:t>保全に関</w:t>
      </w:r>
      <w:r w:rsidR="006173F2">
        <w:rPr>
          <w:rFonts w:cs="ＭＳ 明朝" w:hint="eastAsia"/>
        </w:rPr>
        <w:t>する</w:t>
      </w:r>
      <w:r>
        <w:rPr>
          <w:rFonts w:cs="ＭＳ 明朝" w:hint="eastAsia"/>
        </w:rPr>
        <w:t>基本的</w:t>
      </w:r>
      <w:r w:rsidR="006173F2">
        <w:rPr>
          <w:rFonts w:cs="ＭＳ 明朝" w:hint="eastAsia"/>
        </w:rPr>
        <w:t>事項を調査審議する機関ですが、県民の皆様の意見を</w:t>
      </w:r>
      <w:r>
        <w:rPr>
          <w:rFonts w:cs="ＭＳ 明朝" w:hint="eastAsia"/>
        </w:rPr>
        <w:t>お</w:t>
      </w:r>
      <w:r w:rsidR="00E055FA">
        <w:rPr>
          <w:rFonts w:cs="ＭＳ 明朝" w:hint="eastAsia"/>
        </w:rPr>
        <w:t>聴き</w:t>
      </w:r>
      <w:r>
        <w:rPr>
          <w:rFonts w:cs="ＭＳ 明朝" w:hint="eastAsia"/>
        </w:rPr>
        <w:t>し、審議に反映させ</w:t>
      </w:r>
      <w:r w:rsidR="006173F2">
        <w:rPr>
          <w:rFonts w:cs="ＭＳ 明朝" w:hint="eastAsia"/>
        </w:rPr>
        <w:t>る</w:t>
      </w:r>
      <w:r>
        <w:rPr>
          <w:rFonts w:cs="ＭＳ 明朝" w:hint="eastAsia"/>
        </w:rPr>
        <w:t>ため、審議会</w:t>
      </w:r>
      <w:r w:rsidR="00C400C7">
        <w:rPr>
          <w:rFonts w:cs="ＭＳ 明朝" w:hint="eastAsia"/>
        </w:rPr>
        <w:t>委員</w:t>
      </w:r>
      <w:r w:rsidR="004F7B30">
        <w:rPr>
          <w:rFonts w:cs="ＭＳ 明朝" w:hint="eastAsia"/>
        </w:rPr>
        <w:t>の一部</w:t>
      </w:r>
      <w:r w:rsidR="006173F2">
        <w:rPr>
          <w:rFonts w:cs="ＭＳ 明朝" w:hint="eastAsia"/>
        </w:rPr>
        <w:t>を</w:t>
      </w:r>
      <w:r w:rsidR="001D7BC2">
        <w:rPr>
          <w:rFonts w:cs="ＭＳ 明朝" w:hint="eastAsia"/>
        </w:rPr>
        <w:t>公募</w:t>
      </w:r>
      <w:r>
        <w:rPr>
          <w:rFonts w:cs="ＭＳ 明朝" w:hint="eastAsia"/>
        </w:rPr>
        <w:t>します。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7147"/>
      </w:tblGrid>
      <w:tr w:rsidR="00A53459" w:rsidTr="006173F2">
        <w:trPr>
          <w:trHeight w:val="98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A53459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環境審議会とは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BAD" w:rsidRDefault="00A53459" w:rsidP="006173F2">
            <w:pPr>
              <w:suppressAutoHyphens/>
              <w:kinsoku w:val="0"/>
              <w:wordWrap w:val="0"/>
              <w:autoSpaceDE w:val="0"/>
              <w:autoSpaceDN w:val="0"/>
              <w:ind w:firstLineChars="115" w:firstLine="278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健全で恵み豊かな環境の</w:t>
            </w:r>
            <w:r w:rsidR="006173F2">
              <w:rPr>
                <w:rFonts w:ascii="ＭＳ 明朝" w:cs="ＭＳ 明朝" w:hint="eastAsia"/>
              </w:rPr>
              <w:t>保全と創造を進めるための基本的</w:t>
            </w:r>
            <w:r w:rsidR="00847BAD">
              <w:rPr>
                <w:rFonts w:ascii="ＭＳ 明朝" w:cs="ＭＳ 明朝" w:hint="eastAsia"/>
              </w:rPr>
              <w:t>な</w:t>
            </w:r>
          </w:p>
          <w:p w:rsidR="00A53459" w:rsidRDefault="006173F2" w:rsidP="00847BA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事項</w:t>
            </w:r>
            <w:r w:rsidR="00A53459">
              <w:rPr>
                <w:rFonts w:ascii="ＭＳ 明朝" w:cs="ＭＳ 明朝" w:hint="eastAsia"/>
              </w:rPr>
              <w:t>について</w:t>
            </w:r>
            <w:r>
              <w:rPr>
                <w:rFonts w:ascii="ＭＳ 明朝" w:cs="ＭＳ 明朝" w:hint="eastAsia"/>
              </w:rPr>
              <w:t>調査</w:t>
            </w:r>
            <w:r w:rsidR="00A53459">
              <w:rPr>
                <w:rFonts w:ascii="ＭＳ 明朝" w:cs="ＭＳ 明朝" w:hint="eastAsia"/>
              </w:rPr>
              <w:t>審議します。</w:t>
            </w:r>
          </w:p>
        </w:tc>
      </w:tr>
      <w:tr w:rsidR="00A53459" w:rsidTr="006173F2">
        <w:trPr>
          <w:trHeight w:val="597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76120C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委員の</w:t>
            </w:r>
            <w:r w:rsidR="00A53459">
              <w:rPr>
                <w:rFonts w:ascii="ＭＳ 明朝" w:eastAsia="ＭＳ ゴシック" w:cs="ＭＳ ゴシック" w:hint="eastAsia"/>
              </w:rPr>
              <w:t>募集定員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76120C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</w:t>
            </w:r>
            <w:r w:rsidR="00AE6546">
              <w:rPr>
                <w:rFonts w:ascii="ＭＳ 明朝" w:cs="ＭＳ 明朝" w:hint="eastAsia"/>
              </w:rPr>
              <w:t>名</w:t>
            </w:r>
          </w:p>
        </w:tc>
      </w:tr>
      <w:tr w:rsidR="00A53459" w:rsidTr="006173F2">
        <w:trPr>
          <w:trHeight w:val="948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76120C" w:rsidP="004F7B30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委員の</w:t>
            </w:r>
            <w:r w:rsidR="00A53459">
              <w:rPr>
                <w:rFonts w:ascii="ＭＳ 明朝" w:eastAsia="ＭＳ ゴシック" w:cs="ＭＳ ゴシック" w:hint="eastAsia"/>
              </w:rPr>
              <w:t>応募</w:t>
            </w:r>
            <w:r w:rsidR="004F7B30">
              <w:rPr>
                <w:rFonts w:ascii="ＭＳ 明朝" w:eastAsia="ＭＳ ゴシック" w:cs="ＭＳ ゴシック" w:hint="eastAsia"/>
              </w:rPr>
              <w:t>要件</w:t>
            </w:r>
            <w:r w:rsidR="00A53459"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43143B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年齢１８</w:t>
            </w:r>
            <w:r w:rsidR="00A53459">
              <w:rPr>
                <w:rFonts w:ascii="ＭＳ 明朝" w:cs="ＭＳ 明朝" w:hint="eastAsia"/>
              </w:rPr>
              <w:t>歳以上で、県内在住の方</w:t>
            </w:r>
          </w:p>
          <w:p w:rsidR="00847BAD" w:rsidRDefault="0076120C" w:rsidP="006173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</w:t>
            </w:r>
            <w:r w:rsidR="00A53459">
              <w:rPr>
                <w:rFonts w:ascii="ＭＳ 明朝" w:cs="ＭＳ 明朝" w:hint="eastAsia"/>
              </w:rPr>
              <w:t>ただし、</w:t>
            </w:r>
            <w:r>
              <w:rPr>
                <w:rFonts w:ascii="ＭＳ 明朝" w:cs="ＭＳ 明朝" w:hint="eastAsia"/>
              </w:rPr>
              <w:t>国又は地方公共団体の議員及び</w:t>
            </w:r>
            <w:r w:rsidR="00A53459">
              <w:rPr>
                <w:rFonts w:ascii="ＭＳ 明朝" w:cs="ＭＳ 明朝" w:hint="eastAsia"/>
              </w:rPr>
              <w:t>公務員</w:t>
            </w:r>
            <w:r w:rsidR="0043143B">
              <w:rPr>
                <w:rFonts w:ascii="ＭＳ 明朝" w:cs="ＭＳ 明朝" w:hint="eastAsia"/>
              </w:rPr>
              <w:t>並びに高校生</w:t>
            </w:r>
          </w:p>
          <w:p w:rsidR="00A53459" w:rsidRDefault="006173F2" w:rsidP="006173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は</w:t>
            </w:r>
            <w:r w:rsidR="00A53459">
              <w:rPr>
                <w:rFonts w:ascii="ＭＳ 明朝" w:cs="ＭＳ 明朝" w:hint="eastAsia"/>
              </w:rPr>
              <w:t>除</w:t>
            </w:r>
            <w:r>
              <w:rPr>
                <w:rFonts w:ascii="ＭＳ 明朝" w:cs="ＭＳ 明朝" w:hint="eastAsia"/>
              </w:rPr>
              <w:t>きます</w:t>
            </w:r>
            <w:r w:rsidR="0076120C">
              <w:rPr>
                <w:rFonts w:ascii="ＭＳ 明朝" w:cs="ＭＳ 明朝" w:hint="eastAsia"/>
              </w:rPr>
              <w:t>。）</w:t>
            </w:r>
          </w:p>
        </w:tc>
      </w:tr>
      <w:tr w:rsidR="00A53459" w:rsidTr="006173F2">
        <w:trPr>
          <w:trHeight w:val="602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76120C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委員の</w:t>
            </w:r>
            <w:r w:rsidR="00A53459">
              <w:rPr>
                <w:rFonts w:ascii="ＭＳ 明朝" w:eastAsia="ＭＳ ゴシック" w:cs="ＭＳ ゴシック" w:hint="eastAsia"/>
              </w:rPr>
              <w:t>任期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76120C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委嘱の日から２年間</w:t>
            </w:r>
          </w:p>
        </w:tc>
      </w:tr>
      <w:tr w:rsidR="00A53459" w:rsidTr="006173F2">
        <w:trPr>
          <w:trHeight w:val="942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A53459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募集期間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3B6" w:rsidRPr="003403B6" w:rsidRDefault="00EA0ED2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ゴシック" w:eastAsia="ＭＳ ゴシック" w:hAnsi="ＭＳ ゴシック" w:cs="ＤＦ平成ゴシック体W5"/>
              </w:rPr>
            </w:pPr>
            <w:r>
              <w:rPr>
                <w:rFonts w:ascii="ＭＳ ゴシック" w:eastAsia="ＭＳ ゴシック" w:hAnsi="ＭＳ ゴシック" w:cs="ＤＦ平成ゴシック体W5" w:hint="eastAsia"/>
              </w:rPr>
              <w:t>令和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６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年６月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４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日</w:t>
            </w:r>
            <w:r w:rsidR="003403B6" w:rsidRPr="003403B6">
              <w:rPr>
                <w:rFonts w:ascii="ＭＳ ゴシック" w:eastAsia="ＭＳ ゴシック" w:hAnsi="ＭＳ ゴシック" w:cs="ＤＦ平成ゴシック体W5" w:hint="eastAsia"/>
              </w:rPr>
              <w:t>(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火</w:t>
            </w:r>
            <w:r w:rsidR="003403B6" w:rsidRPr="003403B6">
              <w:rPr>
                <w:rFonts w:ascii="ＭＳ ゴシック" w:eastAsia="ＭＳ ゴシック" w:hAnsi="ＭＳ ゴシック" w:cs="ＤＦ平成ゴシック体W5" w:hint="eastAsia"/>
              </w:rPr>
              <w:t>)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から</w:t>
            </w:r>
            <w:r>
              <w:rPr>
                <w:rFonts w:ascii="ＭＳ ゴシック" w:eastAsia="ＭＳ ゴシック" w:hAnsi="ＭＳ ゴシック" w:cs="ＤＦ平成ゴシック体W5" w:hint="eastAsia"/>
              </w:rPr>
              <w:t>令和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６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年</w:t>
            </w:r>
            <w:r>
              <w:rPr>
                <w:rFonts w:ascii="ＭＳ ゴシック" w:eastAsia="ＭＳ ゴシック" w:hAnsi="ＭＳ ゴシック" w:cs="ＤＦ平成ゴシック体W5" w:hint="eastAsia"/>
              </w:rPr>
              <w:t>７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月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３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日</w:t>
            </w:r>
            <w:r w:rsidR="003403B6" w:rsidRPr="003403B6">
              <w:rPr>
                <w:rFonts w:ascii="ＭＳ ゴシック" w:eastAsia="ＭＳ ゴシック" w:hAnsi="ＭＳ ゴシック" w:cs="ＤＦ平成ゴシック体W5" w:hint="eastAsia"/>
              </w:rPr>
              <w:t>(</w:t>
            </w:r>
            <w:r w:rsidR="00234837">
              <w:rPr>
                <w:rFonts w:ascii="ＭＳ ゴシック" w:eastAsia="ＭＳ ゴシック" w:hAnsi="ＭＳ ゴシック" w:cs="ＤＦ平成ゴシック体W5" w:hint="eastAsia"/>
              </w:rPr>
              <w:t>水</w:t>
            </w:r>
            <w:r w:rsidR="003403B6" w:rsidRPr="003403B6">
              <w:rPr>
                <w:rFonts w:ascii="ＭＳ ゴシック" w:eastAsia="ＭＳ ゴシック" w:hAnsi="ＭＳ ゴシック" w:cs="ＤＦ平成ゴシック体W5" w:hint="eastAsia"/>
              </w:rPr>
              <w:t>)</w:t>
            </w:r>
            <w:r w:rsidR="00A53459" w:rsidRPr="003403B6">
              <w:rPr>
                <w:rFonts w:ascii="ＭＳ ゴシック" w:eastAsia="ＭＳ ゴシック" w:hAnsi="ＭＳ ゴシック" w:cs="ＤＦ平成ゴシック体W5" w:hint="eastAsia"/>
              </w:rPr>
              <w:t>まで</w:t>
            </w:r>
          </w:p>
          <w:p w:rsidR="00A53459" w:rsidRDefault="00A53459" w:rsidP="006173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（郵送の場合は、当日消印有効です。）</w:t>
            </w:r>
          </w:p>
        </w:tc>
      </w:tr>
      <w:tr w:rsidR="00A53459" w:rsidTr="006173F2">
        <w:trPr>
          <w:trHeight w:val="2684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A53459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応募方法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BC2" w:rsidRDefault="005F3BFF" w:rsidP="00847BA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応募申込書</w:t>
            </w:r>
            <w:r w:rsidR="006173F2">
              <w:rPr>
                <w:rFonts w:ascii="ＭＳ 明朝" w:cs="ＭＳ 明朝" w:hint="eastAsia"/>
              </w:rPr>
              <w:t>（裏面）</w:t>
            </w:r>
            <w:r w:rsidR="0043143B">
              <w:rPr>
                <w:rFonts w:ascii="ＭＳ 明朝" w:cs="ＭＳ 明朝" w:hint="eastAsia"/>
              </w:rPr>
              <w:t>に必要事項を記入の上</w:t>
            </w:r>
            <w:r w:rsidR="00E1549B">
              <w:rPr>
                <w:rFonts w:ascii="ＭＳ 明朝" w:cs="ＭＳ 明朝" w:hint="eastAsia"/>
              </w:rPr>
              <w:t>、</w:t>
            </w:r>
            <w:r w:rsidR="00A53459" w:rsidRPr="00E1549B">
              <w:rPr>
                <w:rFonts w:ascii="ＭＳ ゴシック" w:eastAsia="ＭＳ ゴシック" w:hAnsi="ＭＳ ゴシック" w:cs="ＤＦ平成ゴシック体W5" w:hint="eastAsia"/>
              </w:rPr>
              <w:t>「</w:t>
            </w:r>
            <w:r w:rsidR="00E1549B" w:rsidRPr="00E1549B">
              <w:rPr>
                <w:rFonts w:ascii="ＭＳ ゴシック" w:eastAsia="ＭＳ ゴシック" w:hAnsi="ＭＳ ゴシック" w:cs="ＤＦ平成ゴシック体W5" w:hint="eastAsia"/>
              </w:rPr>
              <w:t>身近な資源循環の取組について</w:t>
            </w:r>
            <w:r w:rsidR="00A53459" w:rsidRPr="003A42BD">
              <w:rPr>
                <w:rFonts w:ascii="ＭＳ ゴシック" w:eastAsia="ＭＳ ゴシック" w:hAnsi="ＭＳ ゴシック" w:cs="ＤＦ平成ゴシック体W5" w:hint="eastAsia"/>
              </w:rPr>
              <w:t>」</w:t>
            </w:r>
            <w:r w:rsidR="00A53459" w:rsidRPr="003B0E96">
              <w:rPr>
                <w:rFonts w:ascii="ＭＳ 明朝" w:cs="ＭＳ 明朝" w:hint="eastAsia"/>
              </w:rPr>
              <w:t>をテーマとした御意見</w:t>
            </w:r>
            <w:r w:rsidR="00A53459">
              <w:rPr>
                <w:rFonts w:ascii="ＭＳ 明朝" w:cs="ＭＳ 明朝" w:hint="eastAsia"/>
              </w:rPr>
              <w:t>・御提言（８００字程度／様式自由）を添えて、お申し込み</w:t>
            </w:r>
            <w:r w:rsidR="00E1549B">
              <w:rPr>
                <w:rFonts w:ascii="ＭＳ 明朝" w:cs="ＭＳ 明朝" w:hint="eastAsia"/>
              </w:rPr>
              <w:t>ください。</w:t>
            </w:r>
          </w:p>
          <w:p w:rsidR="003403B6" w:rsidRDefault="00A53459" w:rsidP="00847BAD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</w:rPr>
            </w:pPr>
            <w:r>
              <w:rPr>
                <w:rFonts w:ascii="ＭＳ 明朝" w:cs="ＭＳ 明朝" w:hint="eastAsia"/>
              </w:rPr>
              <w:t>（</w:t>
            </w:r>
            <w:r w:rsidR="001D7BC2">
              <w:rPr>
                <w:rFonts w:ascii="ＭＳ 明朝" w:cs="ＭＳ 明朝" w:hint="eastAsia"/>
              </w:rPr>
              <w:t>郵送、持参、Ｅメール又はＦＡＸ</w:t>
            </w:r>
            <w:r>
              <w:rPr>
                <w:rFonts w:ascii="ＭＳ 明朝" w:cs="ＭＳ 明朝" w:hint="eastAsia"/>
              </w:rPr>
              <w:t>）</w:t>
            </w:r>
          </w:p>
          <w:p w:rsidR="00847BAD" w:rsidRDefault="005F3BFF" w:rsidP="00847BAD">
            <w:pPr>
              <w:suppressAutoHyphens/>
              <w:kinsoku w:val="0"/>
              <w:wordWrap w:val="0"/>
              <w:autoSpaceDE w:val="0"/>
              <w:autoSpaceDN w:val="0"/>
              <w:ind w:leftChars="100" w:left="278" w:hangingChars="15" w:hanging="36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※</w:t>
            </w:r>
            <w:r w:rsidR="001D7BC2">
              <w:rPr>
                <w:rFonts w:cs="ＭＳ 明朝" w:hint="eastAsia"/>
              </w:rPr>
              <w:t>Ｅメール</w:t>
            </w:r>
            <w:r>
              <w:rPr>
                <w:rFonts w:ascii="ＭＳ 明朝" w:cs="ＭＳ 明朝" w:hint="eastAsia"/>
              </w:rPr>
              <w:t>の場合、件名に</w:t>
            </w:r>
            <w:r w:rsidRPr="001864D8">
              <w:rPr>
                <w:rFonts w:ascii="ＭＳ ゴシック" w:eastAsia="ＭＳ ゴシック" w:hAnsi="ＭＳ ゴシック" w:cs="ＤＦ平成ゴシック体W5" w:hint="eastAsia"/>
              </w:rPr>
              <w:t>「</w:t>
            </w:r>
            <w:r w:rsidRPr="001864D8">
              <w:rPr>
                <w:rFonts w:ascii="ＭＳ ゴシック" w:eastAsia="ＭＳ ゴシック" w:hAnsi="ＭＳ ゴシック" w:cs="ＤＦ平成ゴシック体W5" w:hint="eastAsia"/>
                <w:bCs/>
              </w:rPr>
              <w:t>山口県環境審議会委員応募</w:t>
            </w:r>
            <w:r w:rsidRPr="001864D8">
              <w:rPr>
                <w:rFonts w:ascii="ＭＳ ゴシック" w:eastAsia="ＭＳ ゴシック" w:hAnsi="ＭＳ ゴシック" w:cs="ＤＦ平成ゴシック体W5" w:hint="eastAsia"/>
              </w:rPr>
              <w:t>」</w:t>
            </w:r>
            <w:r>
              <w:rPr>
                <w:rFonts w:ascii="ＭＳ 明朝" w:cs="ＭＳ 明朝" w:hint="eastAsia"/>
              </w:rPr>
              <w:t>と記</w:t>
            </w:r>
          </w:p>
          <w:p w:rsidR="00280FE8" w:rsidRDefault="005F3BFF" w:rsidP="00847BAD">
            <w:pPr>
              <w:suppressAutoHyphens/>
              <w:kinsoku w:val="0"/>
              <w:wordWrap w:val="0"/>
              <w:autoSpaceDE w:val="0"/>
              <w:autoSpaceDN w:val="0"/>
              <w:ind w:leftChars="100" w:left="242" w:firstLineChars="100" w:firstLine="242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入してください。</w:t>
            </w:r>
          </w:p>
        </w:tc>
      </w:tr>
      <w:tr w:rsidR="00A53459" w:rsidTr="006173F2">
        <w:trPr>
          <w:trHeight w:val="1405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B30" w:rsidRDefault="004F7B30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申込書</w:t>
            </w:r>
            <w:r w:rsidR="00A53459">
              <w:rPr>
                <w:rFonts w:ascii="ＭＳ 明朝" w:eastAsia="ＭＳ ゴシック" w:cs="ＭＳ ゴシック" w:hint="eastAsia"/>
              </w:rPr>
              <w:t>受領</w:t>
            </w:r>
            <w:r w:rsidR="0076120C">
              <w:rPr>
                <w:rFonts w:ascii="ＭＳ 明朝" w:eastAsia="ＭＳ ゴシック" w:cs="ＭＳ ゴシック" w:hint="eastAsia"/>
              </w:rPr>
              <w:t>後</w:t>
            </w:r>
            <w:r w:rsidR="00A53459">
              <w:rPr>
                <w:rFonts w:ascii="ＭＳ 明朝" w:eastAsia="ＭＳ ゴシック" w:cs="ＭＳ ゴシック" w:hint="eastAsia"/>
              </w:rPr>
              <w:t>の</w:t>
            </w:r>
          </w:p>
          <w:p w:rsidR="00A53459" w:rsidRDefault="00A53459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連絡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3459" w:rsidRDefault="004F7B30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申込書を</w:t>
            </w:r>
            <w:r w:rsidR="00A53459">
              <w:rPr>
                <w:rFonts w:ascii="ＭＳ 明朝" w:cs="ＭＳ 明朝" w:hint="eastAsia"/>
              </w:rPr>
              <w:t>受領した後、</w:t>
            </w:r>
            <w:r w:rsidR="00E055FA">
              <w:rPr>
                <w:rFonts w:ascii="ＭＳ 明朝" w:cs="ＭＳ 明朝" w:hint="eastAsia"/>
              </w:rPr>
              <w:t>３</w:t>
            </w:r>
            <w:r w:rsidR="00A53459">
              <w:rPr>
                <w:rFonts w:ascii="ＭＳ 明朝" w:cs="ＭＳ 明朝" w:hint="eastAsia"/>
              </w:rPr>
              <w:t>日以内に受領の連絡を行</w:t>
            </w:r>
            <w:r w:rsidR="004A77B6">
              <w:rPr>
                <w:rFonts w:ascii="ＭＳ 明朝" w:cs="ＭＳ 明朝" w:hint="eastAsia"/>
              </w:rPr>
              <w:t>います。</w:t>
            </w:r>
          </w:p>
          <w:p w:rsidR="00847BAD" w:rsidRDefault="00A53459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cs="ＭＳ 明朝"/>
              </w:rPr>
            </w:pPr>
            <w:r>
              <w:rPr>
                <w:rFonts w:cs="ＭＳ 明朝" w:hint="eastAsia"/>
              </w:rPr>
              <w:t>その日を過ぎても連絡がない場合は、大変恐縮ですが問合わ</w:t>
            </w:r>
          </w:p>
          <w:p w:rsidR="00A53459" w:rsidRDefault="00A53459" w:rsidP="00847BA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>せ先に</w:t>
            </w:r>
            <w:r w:rsidR="00D230E2">
              <w:rPr>
                <w:rFonts w:cs="ＭＳ 明朝" w:hint="eastAsia"/>
              </w:rPr>
              <w:t>御</w:t>
            </w:r>
            <w:r>
              <w:rPr>
                <w:rFonts w:cs="ＭＳ 明朝" w:hint="eastAsia"/>
              </w:rPr>
              <w:t>照会ください。</w:t>
            </w:r>
          </w:p>
        </w:tc>
      </w:tr>
      <w:tr w:rsidR="007263F1" w:rsidTr="006173F2">
        <w:trPr>
          <w:trHeight w:val="561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3F1" w:rsidRDefault="007263F1" w:rsidP="006173F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選考結果</w:t>
            </w:r>
            <w:r w:rsidR="008C5447">
              <w:rPr>
                <w:rFonts w:ascii="ＭＳ 明朝" w:eastAsia="ＭＳ ゴシック" w:cs="ＭＳ ゴシック" w:hint="eastAsia"/>
              </w:rPr>
              <w:t xml:space="preserve">　　　　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3F1" w:rsidRDefault="007263F1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選考の結果は、応募者全員にお知らせします。</w:t>
            </w:r>
          </w:p>
        </w:tc>
      </w:tr>
      <w:tr w:rsidR="00A53459" w:rsidTr="00847BAD">
        <w:trPr>
          <w:trHeight w:val="1706"/>
        </w:trPr>
        <w:tc>
          <w:tcPr>
            <w:tcW w:w="218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459" w:rsidRDefault="00A53459" w:rsidP="006173F2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応募先</w:t>
            </w:r>
            <w:r w:rsidR="007263F1"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明朝" w:eastAsia="ＭＳ ゴシック" w:cs="ＭＳ ゴシック" w:hint="eastAsia"/>
              </w:rPr>
              <w:t>問合わせ先</w:t>
            </w: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459" w:rsidRDefault="00A53459" w:rsidP="006173F2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="ＭＳ 明朝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>〒</w:t>
            </w:r>
            <w:r>
              <w:rPr>
                <w:rFonts w:ascii="ＭＳ 明朝" w:hAnsi="ＭＳ 明朝" w:cs="ＭＳ 明朝"/>
                <w:lang w:eastAsia="zh-TW"/>
              </w:rPr>
              <w:t>753-8501</w:t>
            </w:r>
            <w:r>
              <w:rPr>
                <w:rFonts w:ascii="ＭＳ 明朝" w:cs="ＭＳ 明朝" w:hint="eastAsia"/>
                <w:lang w:eastAsia="zh-TW"/>
              </w:rPr>
              <w:t xml:space="preserve">　山口市滝町１－１</w:t>
            </w:r>
          </w:p>
          <w:p w:rsidR="00A53459" w:rsidRDefault="00A53459" w:rsidP="00202CC3">
            <w:pPr>
              <w:suppressAutoHyphens/>
              <w:kinsoku w:val="0"/>
              <w:wordWrap w:val="0"/>
              <w:autoSpaceDE w:val="0"/>
              <w:autoSpaceDN w:val="0"/>
              <w:ind w:firstLineChars="173" w:firstLine="419"/>
              <w:rPr>
                <w:rFonts w:ascii="ＭＳ 明朝"/>
              </w:rPr>
            </w:pPr>
            <w:r>
              <w:rPr>
                <w:rFonts w:ascii="ＭＳ 明朝" w:cs="ＭＳ 明朝" w:hint="eastAsia"/>
                <w:lang w:eastAsia="zh-TW"/>
              </w:rPr>
              <w:t>山口県</w:t>
            </w:r>
            <w:r w:rsidR="006173F2">
              <w:rPr>
                <w:rFonts w:ascii="ＭＳ 明朝" w:cs="ＭＳ 明朝" w:hint="eastAsia"/>
              </w:rPr>
              <w:t>環境生活部</w:t>
            </w:r>
            <w:r>
              <w:rPr>
                <w:rFonts w:ascii="ＭＳ 明朝" w:cs="ＭＳ 明朝" w:hint="eastAsia"/>
                <w:lang w:eastAsia="zh-TW"/>
              </w:rPr>
              <w:t>環境政策課</w:t>
            </w:r>
            <w:r w:rsidR="006173F2">
              <w:rPr>
                <w:rFonts w:ascii="ＭＳ 明朝" w:cs="ＭＳ 明朝" w:hint="eastAsia"/>
              </w:rPr>
              <w:t>環境企画</w:t>
            </w:r>
            <w:r w:rsidR="007E4BDA">
              <w:rPr>
                <w:rFonts w:ascii="ＭＳ 明朝" w:cs="ＭＳ 明朝" w:hint="eastAsia"/>
              </w:rPr>
              <w:t>班</w:t>
            </w:r>
          </w:p>
          <w:p w:rsidR="00A53459" w:rsidRPr="001864D8" w:rsidRDefault="00A53459" w:rsidP="00202CC3">
            <w:pPr>
              <w:suppressAutoHyphens/>
              <w:kinsoku w:val="0"/>
              <w:wordWrap w:val="0"/>
              <w:autoSpaceDE w:val="0"/>
              <w:autoSpaceDN w:val="0"/>
              <w:ind w:firstLineChars="291" w:firstLine="704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/>
              </w:rPr>
              <w:t>TEL 083-933-</w:t>
            </w:r>
            <w:r w:rsidR="006173F2" w:rsidRPr="001864D8">
              <w:rPr>
                <w:rFonts w:ascii="ＭＳ 明朝" w:hAnsi="ＭＳ 明朝" w:cs="ＭＳ 明朝" w:hint="eastAsia"/>
              </w:rPr>
              <w:t>303</w:t>
            </w:r>
            <w:r w:rsidR="00CD222F" w:rsidRPr="001864D8">
              <w:rPr>
                <w:rFonts w:ascii="ＭＳ 明朝" w:hAnsi="ＭＳ 明朝" w:cs="ＭＳ 明朝" w:hint="eastAsia"/>
              </w:rPr>
              <w:t>0</w:t>
            </w:r>
            <w:r w:rsidRPr="001864D8">
              <w:rPr>
                <w:rFonts w:ascii="ＭＳ 明朝" w:hAnsi="ＭＳ 明朝" w:cs="ＭＳ 明朝" w:hint="eastAsia"/>
              </w:rPr>
              <w:t xml:space="preserve">　　</w:t>
            </w:r>
            <w:r w:rsidRPr="001864D8">
              <w:rPr>
                <w:rFonts w:ascii="ＭＳ 明朝" w:hAnsi="ＭＳ 明朝" w:cs="ＭＳ 明朝"/>
              </w:rPr>
              <w:t>FAX 083-933-3049</w:t>
            </w:r>
          </w:p>
          <w:p w:rsidR="00D431AC" w:rsidRDefault="001D7BC2" w:rsidP="00202CC3">
            <w:pPr>
              <w:suppressAutoHyphens/>
              <w:kinsoku w:val="0"/>
              <w:wordWrap w:val="0"/>
              <w:autoSpaceDE w:val="0"/>
              <w:autoSpaceDN w:val="0"/>
              <w:ind w:firstLineChars="291" w:firstLine="704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  <w:r w:rsidR="00A53459" w:rsidRPr="001864D8">
              <w:rPr>
                <w:rFonts w:ascii="ＭＳ 明朝" w:hAnsi="ＭＳ 明朝"/>
              </w:rPr>
              <w:t xml:space="preserve">  </w:t>
            </w:r>
            <w:hyperlink r:id="rId7" w:history="1">
              <w:r w:rsidR="007263F1" w:rsidRPr="001864D8">
                <w:rPr>
                  <w:rStyle w:val="a7"/>
                  <w:rFonts w:ascii="ＭＳ 明朝" w:hAnsi="ＭＳ 明朝"/>
                </w:rPr>
                <w:t>kankyousingikai@pref.yamaguchi.lg.jp</w:t>
              </w:r>
            </w:hyperlink>
            <w:r w:rsidR="00A53459" w:rsidRPr="001864D8">
              <w:rPr>
                <w:rFonts w:ascii="ＭＳ 明朝" w:hAnsi="ＭＳ 明朝"/>
              </w:rPr>
              <w:t xml:space="preserve"> </w:t>
            </w:r>
          </w:p>
        </w:tc>
      </w:tr>
    </w:tbl>
    <w:p w:rsidR="00847BAD" w:rsidRDefault="00A53459" w:rsidP="00847BAD">
      <w:pPr>
        <w:adjustRightInd/>
        <w:spacing w:line="120" w:lineRule="exact"/>
        <w:rPr>
          <w:rFonts w:cs="ＭＳ 明朝"/>
        </w:rPr>
      </w:pPr>
      <w:r>
        <w:t xml:space="preserve">                              </w:t>
      </w:r>
      <w:r>
        <w:rPr>
          <w:rFonts w:cs="ＭＳ 明朝" w:hint="eastAsia"/>
        </w:rPr>
        <w:t xml:space="preserve">　</w:t>
      </w:r>
    </w:p>
    <w:p w:rsidR="00A53459" w:rsidRDefault="00847BAD" w:rsidP="00847BAD">
      <w:pPr>
        <w:adjustRightInd/>
        <w:spacing w:line="282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="00A53459">
        <w:rPr>
          <w:rFonts w:ascii="ＭＳ 明朝" w:eastAsia="ＭＳ ゴシック" w:cs="ＭＳ ゴシック" w:hint="eastAsia"/>
          <w:b/>
          <w:bCs/>
          <w:sz w:val="28"/>
          <w:szCs w:val="28"/>
        </w:rPr>
        <w:t>山　口　県</w:t>
      </w:r>
    </w:p>
    <w:p w:rsidR="00B61743" w:rsidRPr="00FE29AF" w:rsidRDefault="006173F2" w:rsidP="00FE29AF">
      <w:pPr>
        <w:adjustRightInd/>
        <w:jc w:val="center"/>
        <w:rPr>
          <w:rFonts w:ascii="ＭＳ 明朝"/>
          <w:sz w:val="28"/>
          <w:szCs w:val="28"/>
        </w:rPr>
      </w:pPr>
      <w:r>
        <w:rPr>
          <w:rFonts w:ascii="ＭＳ 明朝" w:eastAsia="ＭＳ ゴシック" w:cs="ＭＳ ゴシック"/>
          <w:b/>
          <w:bCs/>
          <w:sz w:val="26"/>
          <w:szCs w:val="26"/>
        </w:rPr>
        <w:br w:type="page"/>
      </w:r>
      <w:r w:rsidR="00B61743" w:rsidRPr="00FE29AF">
        <w:rPr>
          <w:rFonts w:ascii="ＭＳ 明朝" w:eastAsia="ＭＳ ゴシック" w:cs="ＭＳ ゴシック" w:hint="eastAsia"/>
          <w:b/>
          <w:bCs/>
          <w:sz w:val="28"/>
          <w:szCs w:val="28"/>
        </w:rPr>
        <w:lastRenderedPageBreak/>
        <w:t>山口県環境審議会委員応募申込書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723"/>
        <w:gridCol w:w="1985"/>
        <w:gridCol w:w="567"/>
        <w:gridCol w:w="2630"/>
        <w:gridCol w:w="1938"/>
      </w:tblGrid>
      <w:tr w:rsidR="00B61743" w:rsidTr="00791795">
        <w:trPr>
          <w:trHeight w:val="58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応募対象審議会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山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口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県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環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境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審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議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会</w:t>
            </w:r>
          </w:p>
        </w:tc>
      </w:tr>
      <w:tr w:rsidR="00B61743" w:rsidTr="00791795">
        <w:trPr>
          <w:trHeight w:val="1411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〒</w:t>
            </w: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82" w:firstLine="440"/>
              <w:jc w:val="left"/>
              <w:rPr>
                <w:rFonts w:ascii="ＭＳ 明朝" w:hAnsi="ＭＳ 明朝"/>
              </w:rPr>
            </w:pPr>
          </w:p>
          <w:p w:rsidR="00FE29AF" w:rsidRPr="001864D8" w:rsidRDefault="00FE29AF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82" w:firstLine="440"/>
              <w:jc w:val="left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/>
              </w:rPr>
              <w:t>TEL</w:t>
            </w:r>
            <w:r w:rsidRPr="001864D8">
              <w:rPr>
                <w:rFonts w:ascii="ＭＳ 明朝" w:hAnsi="ＭＳ 明朝" w:cs="ＭＳ 明朝" w:hint="eastAsia"/>
              </w:rPr>
              <w:t>（</w:t>
            </w:r>
            <w:r w:rsidRPr="001864D8">
              <w:rPr>
                <w:rFonts w:ascii="ＭＳ 明朝" w:hAnsi="ＭＳ 明朝"/>
              </w:rPr>
              <w:t xml:space="preserve">    </w:t>
            </w:r>
            <w:r w:rsidR="00FE29AF" w:rsidRPr="001864D8">
              <w:rPr>
                <w:rFonts w:ascii="ＭＳ 明朝" w:hAnsi="ＭＳ 明朝"/>
              </w:rPr>
              <w:t xml:space="preserve"> </w:t>
            </w:r>
            <w:r w:rsidRPr="001864D8">
              <w:rPr>
                <w:rFonts w:ascii="ＭＳ 明朝" w:hAnsi="ＭＳ 明朝"/>
              </w:rPr>
              <w:t xml:space="preserve"> </w:t>
            </w:r>
            <w:r w:rsidR="00FE29AF" w:rsidRPr="001864D8">
              <w:rPr>
                <w:rFonts w:ascii="ＭＳ 明朝" w:hAnsi="ＭＳ 明朝" w:cs="ＭＳ 明朝" w:hint="eastAsia"/>
              </w:rPr>
              <w:t xml:space="preserve">）　　</w:t>
            </w:r>
            <w:r w:rsidRPr="001864D8">
              <w:rPr>
                <w:rFonts w:ascii="ＭＳ 明朝" w:hAnsi="ＭＳ 明朝" w:cs="ＭＳ 明朝" w:hint="eastAsia"/>
              </w:rPr>
              <w:t>－</w:t>
            </w:r>
            <w:r w:rsidR="00FE29AF" w:rsidRPr="001864D8">
              <w:rPr>
                <w:rFonts w:ascii="ＭＳ 明朝" w:hAnsi="ＭＳ 明朝" w:cs="ＭＳ 明朝" w:hint="eastAsia"/>
              </w:rPr>
              <w:t xml:space="preserve">　　</w:t>
            </w:r>
            <w:r w:rsidR="00791795" w:rsidRPr="001864D8">
              <w:rPr>
                <w:rFonts w:ascii="ＭＳ 明朝" w:hAnsi="ＭＳ 明朝" w:cs="ＭＳ 明朝" w:hint="eastAsia"/>
              </w:rPr>
              <w:t xml:space="preserve"> </w:t>
            </w:r>
            <w:r w:rsidR="00FE29AF" w:rsidRPr="001864D8">
              <w:rPr>
                <w:rFonts w:ascii="ＭＳ 明朝" w:hAnsi="ＭＳ 明朝" w:cs="ＭＳ 明朝" w:hint="eastAsia"/>
              </w:rPr>
              <w:t xml:space="preserve">　　</w:t>
            </w:r>
            <w:r w:rsidR="00FE29AF" w:rsidRPr="001864D8">
              <w:rPr>
                <w:rFonts w:ascii="ＭＳ 明朝" w:hAnsi="ＭＳ 明朝" w:hint="eastAsia"/>
              </w:rPr>
              <w:t>FAX</w:t>
            </w:r>
            <w:r w:rsidR="00FE29AF" w:rsidRPr="001864D8">
              <w:rPr>
                <w:rFonts w:ascii="ＭＳ 明朝" w:hAnsi="ＭＳ 明朝" w:cs="ＭＳ 明朝" w:hint="eastAsia"/>
              </w:rPr>
              <w:t>（</w:t>
            </w:r>
            <w:r w:rsidR="00FE29AF" w:rsidRPr="001864D8">
              <w:rPr>
                <w:rFonts w:ascii="ＭＳ 明朝" w:hAnsi="ＭＳ 明朝"/>
              </w:rPr>
              <w:t xml:space="preserve">      </w:t>
            </w:r>
            <w:r w:rsidR="00FE29AF" w:rsidRPr="001864D8">
              <w:rPr>
                <w:rFonts w:ascii="ＭＳ 明朝" w:hAnsi="ＭＳ 明朝" w:cs="ＭＳ 明朝" w:hint="eastAsia"/>
              </w:rPr>
              <w:t>）　　－</w:t>
            </w:r>
          </w:p>
          <w:p w:rsidR="00B61743" w:rsidRPr="001864D8" w:rsidRDefault="001D7BC2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61743" w:rsidRPr="001864D8">
              <w:rPr>
                <w:rFonts w:ascii="ＭＳ 明朝" w:hAnsi="ＭＳ 明朝"/>
              </w:rPr>
              <w:t>-mail</w:t>
            </w:r>
            <w:r w:rsidR="00202CC3" w:rsidRPr="001864D8">
              <w:rPr>
                <w:rFonts w:ascii="ＭＳ 明朝" w:hAnsi="ＭＳ 明朝" w:hint="eastAsia"/>
              </w:rPr>
              <w:t>：</w:t>
            </w:r>
          </w:p>
        </w:tc>
      </w:tr>
      <w:tr w:rsidR="00B61743" w:rsidTr="00791795">
        <w:trPr>
          <w:trHeight w:val="583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/>
                <w:color w:val="auto"/>
              </w:rPr>
              <w:fldChar w:fldCharType="begin"/>
            </w:r>
            <w:r w:rsidRPr="001864D8">
              <w:rPr>
                <w:rFonts w:ascii="ＭＳ 明朝" w:hAnsi="ＭＳ 明朝" w:cs="ＭＳ 明朝"/>
                <w:color w:val="auto"/>
              </w:rPr>
              <w:instrText>eq \o\ad(</w:instrText>
            </w:r>
            <w:r w:rsidRPr="001864D8">
              <w:rPr>
                <w:rFonts w:ascii="ＭＳ 明朝" w:hAnsi="ＭＳ 明朝" w:cs="ＭＳ 明朝" w:hint="eastAsia"/>
                <w:sz w:val="21"/>
                <w:szCs w:val="21"/>
              </w:rPr>
              <w:instrText>ふりがな</w:instrText>
            </w:r>
            <w:r w:rsidRPr="001864D8">
              <w:rPr>
                <w:rFonts w:ascii="ＭＳ 明朝" w:hAnsi="ＭＳ 明朝" w:cs="ＭＳ 明朝"/>
                <w:color w:val="auto"/>
              </w:rPr>
              <w:instrText>,</w:instrText>
            </w:r>
            <w:r w:rsidRPr="001864D8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1864D8">
              <w:rPr>
                <w:rFonts w:ascii="ＭＳ 明朝" w:hAnsi="ＭＳ 明朝" w:cs="ＭＳ 明朝"/>
                <w:color w:val="auto"/>
              </w:rPr>
              <w:instrText>)</w:instrText>
            </w:r>
            <w:r w:rsidRPr="001864D8">
              <w:rPr>
                <w:rFonts w:ascii="ＭＳ 明朝" w:hAnsi="ＭＳ 明朝" w:cs="ＭＳ 明朝"/>
                <w:color w:val="auto"/>
              </w:rPr>
              <w:fldChar w:fldCharType="separate"/>
            </w:r>
            <w:r w:rsidRPr="001864D8">
              <w:rPr>
                <w:rFonts w:ascii="ＭＳ 明朝" w:hAnsi="ＭＳ 明朝" w:cs="ＭＳ 明朝" w:hint="eastAsia"/>
                <w:sz w:val="21"/>
                <w:szCs w:val="21"/>
              </w:rPr>
              <w:t>ふりがな</w:t>
            </w:r>
            <w:r w:rsidRPr="001864D8">
              <w:rPr>
                <w:rFonts w:ascii="ＭＳ 明朝" w:hAnsi="ＭＳ 明朝" w:cs="ＭＳ 明朝"/>
                <w:color w:val="auto"/>
              </w:rPr>
              <w:fldChar w:fldCharType="end"/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rPr>
                <w:rFonts w:ascii="ＭＳ 明朝" w:hAnsi="ＭＳ 明朝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職　　業</w:t>
            </w:r>
          </w:p>
        </w:tc>
      </w:tr>
      <w:tr w:rsidR="00B61743" w:rsidTr="00791795">
        <w:tc>
          <w:tcPr>
            <w:tcW w:w="20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C3" w:rsidRPr="001864D8" w:rsidRDefault="00202CC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氏</w:t>
            </w:r>
            <w:r w:rsidR="00791795" w:rsidRPr="001864D8">
              <w:rPr>
                <w:rFonts w:ascii="ＭＳ 明朝" w:hAnsi="ＭＳ 明朝" w:cs="ＭＳ 明朝" w:hint="eastAsia"/>
              </w:rPr>
              <w:t xml:space="preserve">　　</w:t>
            </w:r>
            <w:r w:rsidRPr="001864D8">
              <w:rPr>
                <w:rFonts w:ascii="ＭＳ 明朝" w:hAnsi="ＭＳ 明朝" w:cs="ＭＳ 明朝" w:hint="eastAsia"/>
              </w:rPr>
              <w:t xml:space="preserve">　</w:t>
            </w:r>
            <w:r w:rsidR="00B61743" w:rsidRPr="001864D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518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9AF" w:rsidRPr="001864D8" w:rsidRDefault="00FE29AF" w:rsidP="00202CC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5" w:firstLine="155"/>
              <w:jc w:val="left"/>
              <w:rPr>
                <w:rFonts w:ascii="ＭＳ 明朝" w:hAnsi="ＭＳ 明朝"/>
                <w:sz w:val="44"/>
                <w:szCs w:val="44"/>
              </w:rPr>
            </w:pPr>
          </w:p>
          <w:p w:rsidR="00B61743" w:rsidRPr="001864D8" w:rsidRDefault="00B61743" w:rsidP="0079179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791795" w:rsidTr="0043143B">
        <w:trPr>
          <w:trHeight w:val="604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795" w:rsidRPr="001864D8" w:rsidRDefault="0043143B" w:rsidP="0043143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性</w:t>
            </w:r>
            <w:r w:rsidR="00791795" w:rsidRPr="001864D8">
              <w:rPr>
                <w:rFonts w:ascii="ＭＳ 明朝" w:hAnsi="ＭＳ 明朝" w:cs="ＭＳ 明朝" w:hint="eastAsia"/>
              </w:rPr>
              <w:t>別・</w:t>
            </w:r>
            <w:r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795" w:rsidRPr="001864D8" w:rsidRDefault="00791795" w:rsidP="00791795">
            <w:pPr>
              <w:suppressAutoHyphens/>
              <w:kinsoku w:val="0"/>
              <w:autoSpaceDE w:val="0"/>
              <w:autoSpaceDN w:val="0"/>
              <w:spacing w:line="0" w:lineRule="atLeast"/>
              <w:ind w:leftChars="-21" w:rightChars="-8" w:right="-19" w:hangingChars="21" w:hanging="5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男性 </w:t>
            </w:r>
            <w:r w:rsidR="004F7B30">
              <w:rPr>
                <w:rFonts w:ascii="ＭＳ 明朝" w:hAnsi="ＭＳ 明朝" w:cs="ＭＳ 明朝" w:hint="eastAsia"/>
              </w:rPr>
              <w:t xml:space="preserve">　</w:t>
            </w:r>
            <w:r w:rsidRPr="00791795">
              <w:rPr>
                <w:rFonts w:ascii="ＭＳ 明朝" w:hAnsi="ＭＳ 明朝" w:cs="ＭＳ 明朝" w:hint="eastAsia"/>
              </w:rPr>
              <w:t>女性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795" w:rsidRPr="001864D8" w:rsidRDefault="0043143B" w:rsidP="00791795">
            <w:pPr>
              <w:suppressAutoHyphens/>
              <w:kinsoku w:val="0"/>
              <w:autoSpaceDE w:val="0"/>
              <w:autoSpaceDN w:val="0"/>
              <w:spacing w:line="0" w:lineRule="atLeast"/>
              <w:ind w:leftChars="-21" w:rightChars="-8" w:right="-19" w:hangingChars="21" w:hanging="5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年　　　　月　　　　日生</w:t>
            </w:r>
          </w:p>
        </w:tc>
      </w:tr>
      <w:tr w:rsidR="00B61743" w:rsidTr="00791795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住所以外の連絡先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〒</w:t>
            </w:r>
            <w:r w:rsidRPr="001864D8">
              <w:rPr>
                <w:rFonts w:ascii="ＭＳ 明朝" w:hAnsi="ＭＳ 明朝"/>
              </w:rPr>
              <w:t xml:space="preserve"> </w:t>
            </w:r>
          </w:p>
          <w:p w:rsidR="00FE29AF" w:rsidRPr="001864D8" w:rsidRDefault="00FE29AF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82" w:firstLine="440"/>
              <w:jc w:val="left"/>
              <w:rPr>
                <w:rFonts w:ascii="ＭＳ 明朝" w:hAnsi="ＭＳ 明朝"/>
              </w:rPr>
            </w:pPr>
          </w:p>
          <w:p w:rsidR="00FE29AF" w:rsidRPr="001864D8" w:rsidRDefault="00FE29AF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/>
              </w:rPr>
              <w:t>TEL</w:t>
            </w:r>
            <w:r w:rsidRPr="001864D8">
              <w:rPr>
                <w:rFonts w:ascii="ＭＳ 明朝" w:hAnsi="ＭＳ 明朝" w:cs="ＭＳ 明朝" w:hint="eastAsia"/>
              </w:rPr>
              <w:t>（</w:t>
            </w:r>
            <w:r w:rsidRPr="001864D8">
              <w:rPr>
                <w:rFonts w:ascii="ＭＳ 明朝" w:hAnsi="ＭＳ 明朝"/>
              </w:rPr>
              <w:t xml:space="preserve">      </w:t>
            </w:r>
            <w:r w:rsidRPr="001864D8">
              <w:rPr>
                <w:rFonts w:ascii="ＭＳ 明朝" w:hAnsi="ＭＳ 明朝" w:cs="ＭＳ 明朝" w:hint="eastAsia"/>
              </w:rPr>
              <w:t xml:space="preserve">）　　－　　</w:t>
            </w:r>
            <w:r w:rsidR="00791795" w:rsidRPr="001864D8">
              <w:rPr>
                <w:rFonts w:ascii="ＭＳ 明朝" w:hAnsi="ＭＳ 明朝" w:cs="ＭＳ 明朝" w:hint="eastAsia"/>
              </w:rPr>
              <w:t xml:space="preserve"> </w:t>
            </w:r>
            <w:r w:rsidRPr="001864D8">
              <w:rPr>
                <w:rFonts w:ascii="ＭＳ 明朝" w:hAnsi="ＭＳ 明朝" w:cs="ＭＳ 明朝" w:hint="eastAsia"/>
              </w:rPr>
              <w:t xml:space="preserve">　　</w:t>
            </w:r>
            <w:r w:rsidRPr="001864D8">
              <w:rPr>
                <w:rFonts w:ascii="ＭＳ 明朝" w:hAnsi="ＭＳ 明朝" w:hint="eastAsia"/>
              </w:rPr>
              <w:t>FAX</w:t>
            </w:r>
            <w:r w:rsidRPr="001864D8">
              <w:rPr>
                <w:rFonts w:ascii="ＭＳ 明朝" w:hAnsi="ＭＳ 明朝" w:cs="ＭＳ 明朝" w:hint="eastAsia"/>
              </w:rPr>
              <w:t>（</w:t>
            </w:r>
            <w:r w:rsidRPr="001864D8">
              <w:rPr>
                <w:rFonts w:ascii="ＭＳ 明朝" w:hAnsi="ＭＳ 明朝"/>
              </w:rPr>
              <w:t xml:space="preserve">      </w:t>
            </w:r>
            <w:r w:rsidRPr="001864D8">
              <w:rPr>
                <w:rFonts w:ascii="ＭＳ 明朝" w:hAnsi="ＭＳ 明朝" w:cs="ＭＳ 明朝" w:hint="eastAsia"/>
              </w:rPr>
              <w:t>）　　－</w:t>
            </w:r>
          </w:p>
          <w:p w:rsidR="00B61743" w:rsidRPr="001864D8" w:rsidRDefault="001D7BC2" w:rsidP="00FE29A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65" w:firstLine="1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bookmarkStart w:id="0" w:name="_GoBack"/>
            <w:bookmarkEnd w:id="0"/>
            <w:r w:rsidR="00FE29AF" w:rsidRPr="001864D8">
              <w:rPr>
                <w:rFonts w:ascii="ＭＳ 明朝" w:hAnsi="ＭＳ 明朝"/>
              </w:rPr>
              <w:t>-mail</w:t>
            </w:r>
            <w:r w:rsidR="00202CC3" w:rsidRPr="001864D8">
              <w:rPr>
                <w:rFonts w:ascii="ＭＳ 明朝" w:hAnsi="ＭＳ 明朝" w:hint="eastAsia"/>
              </w:rPr>
              <w:t>：</w:t>
            </w:r>
          </w:p>
        </w:tc>
      </w:tr>
      <w:tr w:rsidR="00B61743" w:rsidTr="00791795">
        <w:trPr>
          <w:trHeight w:val="56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活</w:t>
            </w: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動</w:t>
            </w: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経</w:t>
            </w: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歴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国、県、市町</w:t>
            </w:r>
            <w:r w:rsidR="00202CC3" w:rsidRPr="001864D8">
              <w:rPr>
                <w:rFonts w:ascii="ＭＳ 明朝" w:hAnsi="ＭＳ 明朝" w:cs="ＭＳ 明朝" w:hint="eastAsia"/>
              </w:rPr>
              <w:t>に</w:t>
            </w:r>
          </w:p>
          <w:p w:rsidR="00202CC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 w:cs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おける各種</w:t>
            </w:r>
          </w:p>
          <w:p w:rsidR="00B6174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審議会の委員等の経験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年　月</w:t>
            </w:r>
            <w:r w:rsidR="0019508D">
              <w:rPr>
                <w:rFonts w:ascii="ＭＳ 明朝" w:hAnsi="ＭＳ 明朝" w:cs="ＭＳ 明朝" w:hint="eastAsia"/>
              </w:rPr>
              <w:t xml:space="preserve">　</w:t>
            </w:r>
            <w:r w:rsidRPr="001864D8">
              <w:rPr>
                <w:rFonts w:ascii="ＭＳ 明朝" w:hAnsi="ＭＳ 明朝" w:cs="ＭＳ 明朝" w:hint="eastAsia"/>
              </w:rPr>
              <w:t>～　年</w:t>
            </w:r>
            <w:r w:rsidRPr="001864D8">
              <w:rPr>
                <w:rFonts w:ascii="ＭＳ 明朝" w:hAnsi="ＭＳ 明朝"/>
              </w:rPr>
              <w:t xml:space="preserve">  </w:t>
            </w:r>
            <w:r w:rsidRPr="001864D8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名　　　　　　称</w:t>
            </w:r>
          </w:p>
        </w:tc>
      </w:tr>
      <w:tr w:rsidR="00B61743" w:rsidTr="00791795">
        <w:trPr>
          <w:trHeight w:val="1539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B61743" w:rsidTr="00791795">
        <w:trPr>
          <w:trHeight w:val="555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CC3" w:rsidRPr="001864D8" w:rsidRDefault="00202CC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 w:cs="ＭＳ 明朝"/>
                <w:color w:val="auto"/>
              </w:rPr>
            </w:pPr>
            <w:r w:rsidRPr="001864D8">
              <w:rPr>
                <w:rFonts w:ascii="ＭＳ 明朝" w:hAnsi="ＭＳ 明朝" w:cs="ＭＳ 明朝" w:hint="eastAsia"/>
                <w:color w:val="auto"/>
              </w:rPr>
              <w:t>その他の活動</w:t>
            </w:r>
          </w:p>
          <w:p w:rsidR="00B61743" w:rsidRPr="001864D8" w:rsidRDefault="00202CC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の</w:t>
            </w:r>
            <w:r w:rsidR="00B61743" w:rsidRPr="001864D8">
              <w:rPr>
                <w:rFonts w:ascii="ＭＳ 明朝" w:hAnsi="ＭＳ 明朝" w:cs="ＭＳ 明朝" w:hint="eastAsia"/>
              </w:rPr>
              <w:t>経験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年　月</w:t>
            </w:r>
            <w:r w:rsidR="0019508D">
              <w:rPr>
                <w:rFonts w:ascii="ＭＳ 明朝" w:hAnsi="ＭＳ 明朝" w:cs="ＭＳ 明朝" w:hint="eastAsia"/>
              </w:rPr>
              <w:t xml:space="preserve">　</w:t>
            </w:r>
            <w:r w:rsidRPr="001864D8">
              <w:rPr>
                <w:rFonts w:ascii="ＭＳ 明朝" w:hAnsi="ＭＳ 明朝" w:cs="ＭＳ 明朝" w:hint="eastAsia"/>
              </w:rPr>
              <w:t>～　年</w:t>
            </w:r>
            <w:r w:rsidRPr="001864D8">
              <w:rPr>
                <w:rFonts w:ascii="ＭＳ 明朝" w:hAnsi="ＭＳ 明朝"/>
              </w:rPr>
              <w:t xml:space="preserve">  </w:t>
            </w:r>
            <w:r w:rsidRPr="001864D8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名　　　　　　称</w:t>
            </w:r>
          </w:p>
        </w:tc>
      </w:tr>
      <w:tr w:rsidR="00B61743" w:rsidTr="00791795">
        <w:trPr>
          <w:trHeight w:val="1543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3" w:rsidRPr="001864D8" w:rsidRDefault="00B61743" w:rsidP="00FE29AF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743" w:rsidRPr="001864D8" w:rsidRDefault="00B61743" w:rsidP="00FE29A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B61743" w:rsidTr="00791795">
        <w:trPr>
          <w:trHeight w:val="55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B61743" w:rsidP="004F7B30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明朝" w:hAnsi="ＭＳ 明朝"/>
              </w:rPr>
            </w:pPr>
            <w:r w:rsidRPr="001864D8">
              <w:rPr>
                <w:rFonts w:ascii="ＭＳ 明朝" w:hAnsi="ＭＳ 明朝" w:cs="ＭＳ 明朝" w:hint="eastAsia"/>
              </w:rPr>
              <w:t>確認事項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3" w:rsidRPr="001864D8" w:rsidRDefault="004F7B30" w:rsidP="0043143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1D7BC2">
              <w:rPr>
                <w:rFonts w:ascii="ＭＳ 明朝" w:hAnsi="ＭＳ 明朝" w:cs="ＭＳ 明朝" w:hint="eastAsia"/>
                <w:spacing w:val="2"/>
                <w:w w:val="94"/>
                <w:fitText w:val="7018" w:id="1158930177"/>
              </w:rPr>
              <w:t>国又は地方公共団体の議員及び</w:t>
            </w:r>
            <w:r w:rsidR="00B61743" w:rsidRPr="001D7BC2">
              <w:rPr>
                <w:rFonts w:ascii="ＭＳ 明朝" w:hAnsi="ＭＳ 明朝" w:cs="ＭＳ 明朝" w:hint="eastAsia"/>
                <w:spacing w:val="2"/>
                <w:w w:val="94"/>
                <w:fitText w:val="7018" w:id="1158930177"/>
              </w:rPr>
              <w:t>公務員</w:t>
            </w:r>
            <w:r w:rsidR="0043143B" w:rsidRPr="001D7BC2">
              <w:rPr>
                <w:rFonts w:ascii="ＭＳ 明朝" w:hAnsi="ＭＳ 明朝" w:cs="ＭＳ 明朝" w:hint="eastAsia"/>
                <w:spacing w:val="2"/>
                <w:w w:val="94"/>
                <w:fitText w:val="7018" w:id="1158930177"/>
              </w:rPr>
              <w:t>並びに高校生</w:t>
            </w:r>
            <w:r w:rsidR="00B61743" w:rsidRPr="001D7BC2">
              <w:rPr>
                <w:rFonts w:ascii="ＭＳ 明朝" w:hAnsi="ＭＳ 明朝" w:cs="ＭＳ 明朝" w:hint="eastAsia"/>
                <w:spacing w:val="2"/>
                <w:w w:val="94"/>
                <w:fitText w:val="7018" w:id="1158930177"/>
              </w:rPr>
              <w:t>ではありません</w:t>
            </w:r>
            <w:r w:rsidR="00B61743" w:rsidRPr="001D7BC2">
              <w:rPr>
                <w:rFonts w:ascii="ＭＳ 明朝" w:hAnsi="ＭＳ 明朝" w:cs="ＭＳ 明朝" w:hint="eastAsia"/>
                <w:spacing w:val="-23"/>
                <w:w w:val="94"/>
                <w:fitText w:val="7018" w:id="1158930177"/>
              </w:rPr>
              <w:t>。</w:t>
            </w:r>
          </w:p>
        </w:tc>
      </w:tr>
    </w:tbl>
    <w:p w:rsidR="00B61743" w:rsidRPr="00B61743" w:rsidRDefault="00B61743" w:rsidP="00FE29AF">
      <w:pPr>
        <w:adjustRightInd/>
        <w:spacing w:line="240" w:lineRule="exact"/>
        <w:ind w:firstLineChars="133" w:firstLine="282"/>
        <w:rPr>
          <w:rFonts w:ascii="ＭＳ 明朝"/>
          <w:sz w:val="21"/>
          <w:szCs w:val="21"/>
        </w:rPr>
      </w:pPr>
      <w:r w:rsidRPr="00B61743">
        <w:rPr>
          <w:rFonts w:cs="ＭＳ 明朝" w:hint="eastAsia"/>
          <w:sz w:val="21"/>
          <w:szCs w:val="21"/>
        </w:rPr>
        <w:t>【記載上の留意事項】</w:t>
      </w:r>
    </w:p>
    <w:p w:rsidR="00B61743" w:rsidRPr="001864D8" w:rsidRDefault="00B61743" w:rsidP="00FE29AF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</w:t>
      </w:r>
      <w:r w:rsidR="0043143B">
        <w:rPr>
          <w:rFonts w:ascii="ＭＳ 明朝" w:hAnsi="ＭＳ 明朝" w:cs="ＭＳ 明朝" w:hint="eastAsia"/>
          <w:sz w:val="21"/>
          <w:szCs w:val="21"/>
        </w:rPr>
        <w:t>「性別</w:t>
      </w:r>
      <w:r w:rsidR="00202CC3" w:rsidRPr="001864D8">
        <w:rPr>
          <w:rFonts w:ascii="ＭＳ 明朝" w:hAnsi="ＭＳ 明朝" w:cs="ＭＳ 明朝" w:hint="eastAsia"/>
          <w:sz w:val="21"/>
          <w:szCs w:val="21"/>
        </w:rPr>
        <w:t>」欄は、該当部分に○印を御記入ください。</w:t>
      </w:r>
    </w:p>
    <w:p w:rsidR="00B61743" w:rsidRPr="001864D8" w:rsidRDefault="00B61743" w:rsidP="00FE29AF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</w:t>
      </w:r>
      <w:r w:rsidR="00202CC3" w:rsidRPr="001864D8">
        <w:rPr>
          <w:rFonts w:ascii="ＭＳ 明朝" w:hAnsi="ＭＳ 明朝" w:cs="ＭＳ 明朝" w:hint="eastAsia"/>
          <w:sz w:val="21"/>
          <w:szCs w:val="21"/>
        </w:rPr>
        <w:t>「住所以外の連絡先」欄は、必要な場合に御記入ください。</w:t>
      </w:r>
    </w:p>
    <w:p w:rsidR="00B61743" w:rsidRPr="001864D8" w:rsidRDefault="00B61743" w:rsidP="00FE29AF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○「活動経歴」欄は、差し支えない範囲で御記入ください。</w:t>
      </w:r>
    </w:p>
    <w:p w:rsidR="00B61743" w:rsidRPr="001864D8" w:rsidRDefault="00B61743" w:rsidP="00FE29AF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○「各種審議会</w:t>
      </w:r>
      <w:r w:rsidR="00202CC3" w:rsidRPr="001864D8">
        <w:rPr>
          <w:rFonts w:ascii="ＭＳ 明朝" w:hAnsi="ＭＳ 明朝" w:cs="ＭＳ 明朝" w:hint="eastAsia"/>
          <w:sz w:val="21"/>
          <w:szCs w:val="21"/>
        </w:rPr>
        <w:t>の委員等</w:t>
      </w:r>
      <w:r w:rsidRPr="001864D8">
        <w:rPr>
          <w:rFonts w:ascii="ＭＳ 明朝" w:hAnsi="ＭＳ 明朝" w:cs="ＭＳ 明朝" w:hint="eastAsia"/>
          <w:sz w:val="21"/>
          <w:szCs w:val="21"/>
        </w:rPr>
        <w:t>」欄は、審議会、協議会、懇話会等を含みます。</w:t>
      </w:r>
    </w:p>
    <w:p w:rsidR="00B61743" w:rsidRPr="001864D8" w:rsidRDefault="00B61743" w:rsidP="00FE29AF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○「その他の活動」欄は、環境、消費生活、文化、福祉等の団体やグループ・サークル等での活動経験あるいは講演、著作などの主なものを御記入ください。</w:t>
      </w:r>
    </w:p>
    <w:p w:rsidR="00B61743" w:rsidRPr="001864D8" w:rsidRDefault="0043143B" w:rsidP="00AE6546">
      <w:pPr>
        <w:adjustRightInd/>
        <w:spacing w:line="240" w:lineRule="exact"/>
        <w:ind w:leftChars="234" w:left="846" w:hangingChars="132" w:hanging="2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○「確認事項」欄は、応募要件をお示ししております。今一度、御</w:t>
      </w:r>
      <w:r w:rsidR="00B61743" w:rsidRPr="001864D8">
        <w:rPr>
          <w:rFonts w:ascii="ＭＳ 明朝" w:hAnsi="ＭＳ 明朝" w:cs="ＭＳ 明朝" w:hint="eastAsia"/>
          <w:sz w:val="21"/>
          <w:szCs w:val="21"/>
        </w:rPr>
        <w:t>確認ください。</w:t>
      </w:r>
    </w:p>
    <w:p w:rsidR="00B61743" w:rsidRPr="001864D8" w:rsidRDefault="00202CC3" w:rsidP="00FE29AF">
      <w:pPr>
        <w:adjustRightInd/>
        <w:spacing w:line="240" w:lineRule="exact"/>
        <w:ind w:firstLineChars="133" w:firstLine="282"/>
        <w:rPr>
          <w:rFonts w:ascii="ＭＳ 明朝" w:hAnsi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【添付書類】</w:t>
      </w:r>
    </w:p>
    <w:p w:rsidR="00B61743" w:rsidRDefault="00B61743" w:rsidP="00234837">
      <w:pPr>
        <w:adjustRightInd/>
        <w:spacing w:line="240" w:lineRule="exact"/>
        <w:ind w:leftChars="234" w:left="846" w:hangingChars="132" w:hanging="280"/>
        <w:rPr>
          <w:rFonts w:ascii="ＭＳ 明朝" w:hAnsi="ＭＳ 明朝" w:cs="ＭＳ 明朝"/>
          <w:sz w:val="21"/>
          <w:szCs w:val="21"/>
        </w:rPr>
      </w:pPr>
      <w:r w:rsidRPr="001864D8">
        <w:rPr>
          <w:rFonts w:ascii="ＭＳ 明朝" w:hAnsi="ＭＳ 明朝" w:cs="ＭＳ 明朝" w:hint="eastAsia"/>
          <w:sz w:val="21"/>
          <w:szCs w:val="21"/>
        </w:rPr>
        <w:t>○</w:t>
      </w:r>
      <w:r w:rsidR="000B41E3" w:rsidRPr="00E1549B">
        <w:rPr>
          <w:rFonts w:ascii="ＭＳ ゴシック" w:eastAsia="ＭＳ ゴシック" w:hAnsi="ＭＳ ゴシック" w:cs="ＤＦ平成ゴシック体W5" w:hint="eastAsia"/>
          <w:sz w:val="21"/>
          <w:szCs w:val="21"/>
        </w:rPr>
        <w:t>「</w:t>
      </w:r>
      <w:r w:rsidR="00E1549B" w:rsidRPr="00E1549B">
        <w:rPr>
          <w:rFonts w:ascii="ＭＳ ゴシック" w:eastAsia="ＭＳ ゴシック" w:hAnsi="ＭＳ ゴシック" w:cs="ＤＦ平成ゴシック体W5" w:hint="eastAsia"/>
          <w:sz w:val="21"/>
          <w:szCs w:val="21"/>
        </w:rPr>
        <w:t>身近な資源循環の取組について</w:t>
      </w:r>
      <w:r w:rsidR="000B41E3" w:rsidRPr="00E1549B">
        <w:rPr>
          <w:rFonts w:ascii="ＭＳ ゴシック" w:eastAsia="ＭＳ ゴシック" w:hAnsi="ＭＳ ゴシック" w:cs="ＤＦ平成ゴシック体W5" w:hint="eastAsia"/>
          <w:sz w:val="21"/>
          <w:szCs w:val="21"/>
        </w:rPr>
        <w:t>」</w:t>
      </w:r>
      <w:r w:rsidRPr="000B41E3">
        <w:rPr>
          <w:rFonts w:ascii="ＭＳ 明朝" w:hAnsi="ＭＳ 明朝" w:cs="ＭＳ 明朝" w:hint="eastAsia"/>
          <w:sz w:val="21"/>
          <w:szCs w:val="21"/>
        </w:rPr>
        <w:t>を</w:t>
      </w:r>
      <w:r w:rsidRPr="001864D8">
        <w:rPr>
          <w:rFonts w:ascii="ＭＳ 明朝" w:hAnsi="ＭＳ 明朝" w:cs="ＭＳ 明朝" w:hint="eastAsia"/>
          <w:sz w:val="21"/>
          <w:szCs w:val="21"/>
        </w:rPr>
        <w:t>テーマとした御意見・御提言</w:t>
      </w:r>
      <w:r w:rsidR="007263F1" w:rsidRPr="001864D8">
        <w:rPr>
          <w:rFonts w:ascii="ＭＳ 明朝" w:hAnsi="ＭＳ 明朝" w:cs="ＭＳ 明朝" w:hint="eastAsia"/>
          <w:sz w:val="21"/>
          <w:szCs w:val="21"/>
        </w:rPr>
        <w:t>（</w:t>
      </w:r>
      <w:r w:rsidR="00BD053C">
        <w:rPr>
          <w:rFonts w:ascii="ＭＳ 明朝" w:hAnsi="ＭＳ 明朝" w:cs="ＭＳ 明朝" w:hint="eastAsia"/>
          <w:sz w:val="21"/>
          <w:szCs w:val="21"/>
        </w:rPr>
        <w:t>８００字程度</w:t>
      </w:r>
      <w:r w:rsidRPr="001864D8">
        <w:rPr>
          <w:rFonts w:ascii="ＭＳ 明朝" w:hAnsi="ＭＳ 明朝" w:cs="ＭＳ 明朝" w:hint="eastAsia"/>
          <w:sz w:val="21"/>
          <w:szCs w:val="21"/>
        </w:rPr>
        <w:t>／様式自由）を添えて御提出ください。</w:t>
      </w:r>
    </w:p>
    <w:p w:rsidR="00AE6546" w:rsidRPr="00AE6546" w:rsidRDefault="00AE6546" w:rsidP="00E055FA">
      <w:pPr>
        <w:adjustRightInd/>
        <w:spacing w:beforeLines="50" w:before="200" w:line="240" w:lineRule="exact"/>
        <w:rPr>
          <w:rFonts w:asciiTheme="majorEastAsia" w:eastAsiaTheme="majorEastAsia" w:hAnsiTheme="majorEastAsia"/>
        </w:rPr>
      </w:pPr>
      <w:r w:rsidRPr="00AE6546">
        <w:rPr>
          <w:rFonts w:asciiTheme="majorEastAsia" w:eastAsiaTheme="majorEastAsia" w:hAnsiTheme="majorEastAsia" w:cs="ＭＳ 明朝" w:hint="eastAsia"/>
        </w:rPr>
        <w:t xml:space="preserve">※　</w:t>
      </w:r>
      <w:r>
        <w:rPr>
          <w:rFonts w:asciiTheme="majorEastAsia" w:eastAsiaTheme="majorEastAsia" w:hAnsiTheme="majorEastAsia" w:cs="ＭＳ 明朝" w:hint="eastAsia"/>
        </w:rPr>
        <w:t>応募</w:t>
      </w:r>
      <w:r w:rsidRPr="00AE6546">
        <w:rPr>
          <w:rFonts w:asciiTheme="majorEastAsia" w:eastAsiaTheme="majorEastAsia" w:hAnsiTheme="majorEastAsia" w:cs="ＭＳ 明朝" w:hint="eastAsia"/>
        </w:rPr>
        <w:t>申込書に記載された</w:t>
      </w:r>
      <w:r>
        <w:rPr>
          <w:rFonts w:asciiTheme="majorEastAsia" w:eastAsiaTheme="majorEastAsia" w:hAnsiTheme="majorEastAsia" w:cs="ＭＳ 明朝" w:hint="eastAsia"/>
        </w:rPr>
        <w:t>内容は、委員選考に係る資料以外には使用しません。</w:t>
      </w:r>
    </w:p>
    <w:sectPr w:rsidR="00AE6546" w:rsidRPr="00AE6546" w:rsidSect="00D431AC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33" w:rsidRDefault="00F76133">
      <w:r>
        <w:separator/>
      </w:r>
    </w:p>
  </w:endnote>
  <w:endnote w:type="continuationSeparator" w:id="0">
    <w:p w:rsidR="00F76133" w:rsidRDefault="00F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33" w:rsidRDefault="00F761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76133" w:rsidRDefault="00F7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43"/>
    <w:rsid w:val="0007456F"/>
    <w:rsid w:val="00095AE1"/>
    <w:rsid w:val="000B41E3"/>
    <w:rsid w:val="00127B6E"/>
    <w:rsid w:val="001803B2"/>
    <w:rsid w:val="001864D8"/>
    <w:rsid w:val="0019508D"/>
    <w:rsid w:val="001D7BC2"/>
    <w:rsid w:val="001F6405"/>
    <w:rsid w:val="00202CC3"/>
    <w:rsid w:val="00225A37"/>
    <w:rsid w:val="00226AA7"/>
    <w:rsid w:val="00234837"/>
    <w:rsid w:val="0025518D"/>
    <w:rsid w:val="002557F5"/>
    <w:rsid w:val="00280FE8"/>
    <w:rsid w:val="003028CC"/>
    <w:rsid w:val="003403B6"/>
    <w:rsid w:val="003764FC"/>
    <w:rsid w:val="003A42BD"/>
    <w:rsid w:val="003B0E96"/>
    <w:rsid w:val="0043143B"/>
    <w:rsid w:val="004A77B6"/>
    <w:rsid w:val="004D2DEA"/>
    <w:rsid w:val="004F7B30"/>
    <w:rsid w:val="00580EB0"/>
    <w:rsid w:val="0058592A"/>
    <w:rsid w:val="005A0E80"/>
    <w:rsid w:val="005F3BFF"/>
    <w:rsid w:val="006173F2"/>
    <w:rsid w:val="00670202"/>
    <w:rsid w:val="007263F1"/>
    <w:rsid w:val="0076120C"/>
    <w:rsid w:val="00791795"/>
    <w:rsid w:val="0079237A"/>
    <w:rsid w:val="007E4BDA"/>
    <w:rsid w:val="007F5EF3"/>
    <w:rsid w:val="00833081"/>
    <w:rsid w:val="00847BAD"/>
    <w:rsid w:val="00864DBC"/>
    <w:rsid w:val="008A5D58"/>
    <w:rsid w:val="008C5447"/>
    <w:rsid w:val="008D7598"/>
    <w:rsid w:val="00912695"/>
    <w:rsid w:val="009660A3"/>
    <w:rsid w:val="00977345"/>
    <w:rsid w:val="00982289"/>
    <w:rsid w:val="00A14C9E"/>
    <w:rsid w:val="00A53459"/>
    <w:rsid w:val="00A73EBC"/>
    <w:rsid w:val="00AE6546"/>
    <w:rsid w:val="00B256E7"/>
    <w:rsid w:val="00B61743"/>
    <w:rsid w:val="00BB3BA6"/>
    <w:rsid w:val="00BD053C"/>
    <w:rsid w:val="00C400C7"/>
    <w:rsid w:val="00C50A18"/>
    <w:rsid w:val="00C71B4B"/>
    <w:rsid w:val="00CD222F"/>
    <w:rsid w:val="00D230E2"/>
    <w:rsid w:val="00D431AC"/>
    <w:rsid w:val="00D53B38"/>
    <w:rsid w:val="00D8370E"/>
    <w:rsid w:val="00DA6E7A"/>
    <w:rsid w:val="00DE351A"/>
    <w:rsid w:val="00E055FA"/>
    <w:rsid w:val="00E1549B"/>
    <w:rsid w:val="00E22AB1"/>
    <w:rsid w:val="00E92EF9"/>
    <w:rsid w:val="00EA0ED2"/>
    <w:rsid w:val="00F76133"/>
    <w:rsid w:val="00FE00CD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0689"/>
  <w15:docId w15:val="{B2B18F57-6CCA-4B8A-8A14-2292024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1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61743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61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61743"/>
    <w:rPr>
      <w:color w:val="000000"/>
      <w:kern w:val="0"/>
      <w:sz w:val="24"/>
      <w:szCs w:val="24"/>
    </w:rPr>
  </w:style>
  <w:style w:type="character" w:styleId="a7">
    <w:name w:val="Hyperlink"/>
    <w:rsid w:val="007263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BA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singikai@pref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857A-D7BC-4022-B23B-E4341C42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1081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山口県環境審議会の委員の募集</vt:lpstr>
      <vt:lpstr>山口県環境審議会の委員の募集</vt:lpstr>
    </vt:vector>
  </TitlesOfParts>
  <Company>山口県</Company>
  <LinksUpToDate>false</LinksUpToDate>
  <CharactersWithSpaces>1596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mailto:kankyousingikai@pref.yamaguchi.lg.jp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山口県環境審議会の委員の募集</dc:title>
  <dc:creator>山口県</dc:creator>
  <cp:lastModifiedBy>大久保　昌紀</cp:lastModifiedBy>
  <cp:revision>9</cp:revision>
  <cp:lastPrinted>2020-05-22T07:06:00Z</cp:lastPrinted>
  <dcterms:created xsi:type="dcterms:W3CDTF">2020-05-22T07:10:00Z</dcterms:created>
  <dcterms:modified xsi:type="dcterms:W3CDTF">2024-05-16T08:23:00Z</dcterms:modified>
</cp:coreProperties>
</file>